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E5" w:rsidRPr="00945076" w:rsidRDefault="00331A6F">
      <w:pPr>
        <w:rPr>
          <w:rFonts w:ascii="Arial" w:hAnsi="Arial" w:cs="Arial"/>
          <w:sz w:val="48"/>
        </w:rPr>
      </w:pPr>
      <w:r>
        <w:rPr>
          <w:noProof/>
          <w:lang w:val="en-AU" w:eastAsia="en-AU"/>
        </w:rPr>
        <w:drawing>
          <wp:anchor distT="0" distB="0" distL="114300" distR="114300" simplePos="0" relativeHeight="251660288" behindDoc="1" locked="0" layoutInCell="1" allowOverlap="1" wp14:anchorId="2CC9837D" wp14:editId="49C6195E">
            <wp:simplePos x="0" y="0"/>
            <wp:positionH relativeFrom="column">
              <wp:posOffset>4781550</wp:posOffset>
            </wp:positionH>
            <wp:positionV relativeFrom="paragraph">
              <wp:posOffset>-123825</wp:posOffset>
            </wp:positionV>
            <wp:extent cx="1143000" cy="1152525"/>
            <wp:effectExtent l="0" t="0" r="0" b="9525"/>
            <wp:wrapThrough wrapText="bothSides">
              <wp:wrapPolygon edited="0">
                <wp:start x="0" y="0"/>
                <wp:lineTo x="0" y="21421"/>
                <wp:lineTo x="21240" y="21421"/>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8 at 7.35.53 pm.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2525"/>
                    </a:xfrm>
                    <a:prstGeom prst="rect">
                      <a:avLst/>
                    </a:prstGeom>
                  </pic:spPr>
                </pic:pic>
              </a:graphicData>
            </a:graphic>
            <wp14:sizeRelH relativeFrom="page">
              <wp14:pctWidth>0</wp14:pctWidth>
            </wp14:sizeRelH>
            <wp14:sizeRelV relativeFrom="page">
              <wp14:pctHeight>0</wp14:pctHeight>
            </wp14:sizeRelV>
          </wp:anchor>
        </w:drawing>
      </w:r>
      <w:r w:rsidR="00945076" w:rsidRPr="00945076">
        <w:rPr>
          <w:rFonts w:ascii="Arial" w:hAnsi="Arial" w:cs="Arial"/>
          <w:sz w:val="48"/>
        </w:rPr>
        <w:t xml:space="preserve">Gosford Public School </w:t>
      </w:r>
    </w:p>
    <w:p w:rsidR="00945076" w:rsidRPr="00945076" w:rsidRDefault="00945076">
      <w:pPr>
        <w:rPr>
          <w:rFonts w:ascii="Arial" w:hAnsi="Arial" w:cs="Arial"/>
        </w:rPr>
      </w:pPr>
      <w:r w:rsidRPr="00945076">
        <w:rPr>
          <w:rFonts w:ascii="Arial" w:hAnsi="Arial" w:cs="Arial"/>
        </w:rPr>
        <w:t>Quality education in a nurturing, innovative learning environment</w:t>
      </w:r>
    </w:p>
    <w:p w:rsidR="00945076" w:rsidRPr="00945076" w:rsidRDefault="00945076">
      <w:pPr>
        <w:rPr>
          <w:rFonts w:ascii="Arial" w:hAnsi="Arial" w:cs="Arial"/>
          <w:sz w:val="22"/>
        </w:rPr>
      </w:pPr>
    </w:p>
    <w:p w:rsidR="00331A6F" w:rsidRDefault="0011224A">
      <w:pPr>
        <w:rPr>
          <w:rFonts w:ascii="Arial" w:hAnsi="Arial" w:cs="Arial"/>
          <w:sz w:val="14"/>
        </w:rPr>
      </w:pPr>
      <w:r>
        <w:rPr>
          <w:rFonts w:ascii="Arial" w:hAnsi="Arial" w:cs="Arial"/>
          <w:sz w:val="14"/>
        </w:rPr>
        <w:t xml:space="preserve">50-64 </w:t>
      </w:r>
      <w:r w:rsidR="00945076" w:rsidRPr="00945076">
        <w:rPr>
          <w:rFonts w:ascii="Arial" w:hAnsi="Arial" w:cs="Arial"/>
          <w:sz w:val="14"/>
        </w:rPr>
        <w:t xml:space="preserve">Faunce Street West, </w:t>
      </w:r>
      <w:r w:rsidR="00331A6F" w:rsidRPr="00331A6F">
        <w:rPr>
          <w:rFonts w:ascii="Arial" w:hAnsi="Arial" w:cs="Arial"/>
          <w:sz w:val="14"/>
        </w:rPr>
        <w:t xml:space="preserve">West Gosford NSW 2250       </w:t>
      </w:r>
      <w:r w:rsidR="00331A6F" w:rsidRPr="00A90748">
        <w:rPr>
          <w:rFonts w:ascii="Arial" w:hAnsi="Arial" w:cs="Arial"/>
          <w:b/>
          <w:sz w:val="14"/>
        </w:rPr>
        <w:t xml:space="preserve"> </w:t>
      </w:r>
      <w:r w:rsidR="00A90748" w:rsidRPr="00A90748">
        <w:rPr>
          <w:rFonts w:ascii="Arial" w:hAnsi="Arial" w:cs="Arial"/>
          <w:b/>
          <w:sz w:val="14"/>
        </w:rPr>
        <w:t>W</w:t>
      </w:r>
      <w:r w:rsidR="00A90748">
        <w:rPr>
          <w:rFonts w:ascii="Arial" w:hAnsi="Arial" w:cs="Arial"/>
          <w:sz w:val="14"/>
        </w:rPr>
        <w:t>: www.gosford-p.schools.nsw.edu.au</w:t>
      </w:r>
    </w:p>
    <w:p w:rsidR="00331A6F" w:rsidRPr="006E52A0" w:rsidRDefault="00331A6F">
      <w:pPr>
        <w:rPr>
          <w:rFonts w:ascii="Arial" w:hAnsi="Arial" w:cs="Arial"/>
          <w:sz w:val="14"/>
        </w:rPr>
      </w:pPr>
    </w:p>
    <w:p w:rsidR="00945076" w:rsidRPr="006E52A0" w:rsidRDefault="00331A6F">
      <w:pPr>
        <w:rPr>
          <w:rFonts w:ascii="Arial" w:hAnsi="Arial" w:cs="Arial"/>
          <w:sz w:val="14"/>
        </w:rPr>
      </w:pPr>
      <w:r w:rsidRPr="006E52A0">
        <w:rPr>
          <w:rFonts w:ascii="Arial" w:hAnsi="Arial" w:cs="Arial"/>
          <w:b/>
          <w:sz w:val="14"/>
        </w:rPr>
        <w:t>M</w:t>
      </w:r>
      <w:r w:rsidRPr="006E52A0">
        <w:rPr>
          <w:rFonts w:ascii="Arial" w:hAnsi="Arial" w:cs="Arial"/>
          <w:sz w:val="14"/>
        </w:rPr>
        <w:t xml:space="preserve">: PO Box 216 Gosford NSW 2250   </w:t>
      </w:r>
      <w:r w:rsidR="00945076" w:rsidRPr="006E52A0">
        <w:rPr>
          <w:rFonts w:ascii="Arial" w:hAnsi="Arial" w:cs="Arial"/>
          <w:b/>
          <w:sz w:val="14"/>
        </w:rPr>
        <w:t>T:</w:t>
      </w:r>
      <w:r w:rsidR="00945076" w:rsidRPr="006E52A0">
        <w:rPr>
          <w:rFonts w:ascii="Arial" w:hAnsi="Arial" w:cs="Arial"/>
          <w:sz w:val="14"/>
        </w:rPr>
        <w:t xml:space="preserve"> (02) 4349 3600     </w:t>
      </w:r>
      <w:r w:rsidR="00945076" w:rsidRPr="006E52A0">
        <w:rPr>
          <w:rFonts w:ascii="Arial" w:hAnsi="Arial" w:cs="Arial"/>
          <w:b/>
          <w:sz w:val="14"/>
        </w:rPr>
        <w:t>F:</w:t>
      </w:r>
      <w:r w:rsidR="00945076" w:rsidRPr="006E52A0">
        <w:rPr>
          <w:rFonts w:ascii="Arial" w:hAnsi="Arial" w:cs="Arial"/>
          <w:sz w:val="14"/>
        </w:rPr>
        <w:t xml:space="preserve"> (02) 4349 3699     </w:t>
      </w:r>
      <w:r w:rsidR="00945076" w:rsidRPr="006E52A0">
        <w:rPr>
          <w:rFonts w:ascii="Arial" w:hAnsi="Arial" w:cs="Arial"/>
          <w:b/>
          <w:sz w:val="14"/>
        </w:rPr>
        <w:t>E:</w:t>
      </w:r>
      <w:r w:rsidR="00945076" w:rsidRPr="006E52A0">
        <w:rPr>
          <w:rFonts w:ascii="Arial" w:hAnsi="Arial" w:cs="Arial"/>
          <w:sz w:val="14"/>
        </w:rPr>
        <w:t xml:space="preserve"> </w:t>
      </w:r>
      <w:hyperlink r:id="rId9" w:history="1">
        <w:r w:rsidR="00725BB8" w:rsidRPr="006E52A0">
          <w:rPr>
            <w:rStyle w:val="Hyperlink"/>
            <w:rFonts w:ascii="Arial" w:hAnsi="Arial" w:cs="Arial"/>
            <w:color w:val="auto"/>
            <w:sz w:val="14"/>
          </w:rPr>
          <w:t>gosford-p.school@det.nsw.edu.au</w:t>
        </w:r>
      </w:hyperlink>
    </w:p>
    <w:p w:rsidR="00725BB8" w:rsidRPr="006E52A0" w:rsidRDefault="00725BB8">
      <w:pPr>
        <w:rPr>
          <w:rFonts w:ascii="Arial" w:hAnsi="Arial" w:cs="Arial"/>
          <w:sz w:val="14"/>
        </w:rPr>
      </w:pPr>
    </w:p>
    <w:p w:rsidR="00A9058C" w:rsidRDefault="00A9058C">
      <w:pPr>
        <w:rPr>
          <w:rFonts w:ascii="Arial" w:hAnsi="Arial" w:cs="Arial"/>
          <w:sz w:val="14"/>
        </w:rPr>
      </w:pPr>
    </w:p>
    <w:p w:rsidR="00FD5E86" w:rsidRDefault="00FD5E86" w:rsidP="009D37EA">
      <w:pPr>
        <w:widowControl w:val="0"/>
        <w:jc w:val="center"/>
        <w:rPr>
          <w:rFonts w:ascii="Calibri" w:eastAsia="Calibri" w:hAnsi="Calibri" w:cs="Arial"/>
          <w:b/>
          <w:sz w:val="40"/>
          <w:szCs w:val="40"/>
        </w:rPr>
      </w:pPr>
    </w:p>
    <w:p w:rsidR="00190B4B" w:rsidRPr="00FD5E86" w:rsidRDefault="00190B4B" w:rsidP="009D37EA">
      <w:pPr>
        <w:widowControl w:val="0"/>
        <w:jc w:val="center"/>
        <w:rPr>
          <w:rFonts w:ascii="Arial" w:eastAsia="Calibri" w:hAnsi="Arial" w:cs="Arial"/>
          <w:b/>
        </w:rPr>
      </w:pPr>
      <w:r w:rsidRPr="00FD5E86">
        <w:rPr>
          <w:rFonts w:ascii="Arial" w:eastAsia="Calibri" w:hAnsi="Arial" w:cs="Arial"/>
          <w:b/>
        </w:rPr>
        <w:t>TECHNOLOGY FOR LEARNING</w:t>
      </w:r>
      <w:r w:rsidR="009D37EA" w:rsidRPr="00FD5E86">
        <w:rPr>
          <w:rFonts w:ascii="Arial" w:eastAsia="Calibri" w:hAnsi="Arial" w:cs="Arial"/>
          <w:b/>
        </w:rPr>
        <w:t xml:space="preserve"> INITIATIVE</w:t>
      </w:r>
    </w:p>
    <w:p w:rsidR="0034299D" w:rsidRPr="00FD5E86" w:rsidRDefault="009D37EA" w:rsidP="009D37EA">
      <w:pPr>
        <w:widowControl w:val="0"/>
        <w:jc w:val="center"/>
        <w:rPr>
          <w:rFonts w:ascii="Arial" w:eastAsia="Calibri" w:hAnsi="Arial" w:cs="Arial"/>
          <w:b/>
        </w:rPr>
      </w:pPr>
      <w:r w:rsidRPr="00FD5E86">
        <w:rPr>
          <w:rFonts w:ascii="Arial" w:eastAsia="Calibri" w:hAnsi="Arial" w:cs="Arial"/>
          <w:b/>
        </w:rPr>
        <w:t>Parent Information</w:t>
      </w:r>
    </w:p>
    <w:p w:rsidR="009D37EA" w:rsidRPr="00FD5E86" w:rsidRDefault="009D37EA" w:rsidP="009D37EA">
      <w:pPr>
        <w:pStyle w:val="Default"/>
        <w:rPr>
          <w:rFonts w:ascii="Arial" w:hAnsi="Arial" w:cs="Arial"/>
        </w:rPr>
      </w:pPr>
    </w:p>
    <w:p w:rsidR="009D37EA" w:rsidRPr="00FD5E86" w:rsidRDefault="009D37EA" w:rsidP="009D37EA">
      <w:pPr>
        <w:pStyle w:val="Default"/>
        <w:jc w:val="both"/>
        <w:rPr>
          <w:rFonts w:ascii="Arial" w:hAnsi="Arial" w:cs="Arial"/>
          <w:iCs/>
          <w:sz w:val="22"/>
          <w:szCs w:val="22"/>
        </w:rPr>
      </w:pPr>
      <w:r w:rsidRPr="00FD5E86">
        <w:rPr>
          <w:rFonts w:ascii="Arial" w:hAnsi="Arial" w:cs="Arial"/>
          <w:sz w:val="22"/>
          <w:szCs w:val="22"/>
        </w:rPr>
        <w:t>As part of our strong and ong</w:t>
      </w:r>
      <w:r w:rsidR="0034299D" w:rsidRPr="00FD5E86">
        <w:rPr>
          <w:rFonts w:ascii="Arial" w:hAnsi="Arial" w:cs="Arial"/>
          <w:sz w:val="22"/>
          <w:szCs w:val="22"/>
        </w:rPr>
        <w:t xml:space="preserve">oing commitment to </w:t>
      </w:r>
      <w:r w:rsidRPr="00FD5E86">
        <w:rPr>
          <w:rFonts w:ascii="Arial" w:hAnsi="Arial" w:cs="Arial"/>
          <w:sz w:val="22"/>
          <w:szCs w:val="22"/>
        </w:rPr>
        <w:t>Future Focused teaching and learning practices, Gosford Public School will be implementing a Technology for Learning initiative commencing Term 1, 2018</w:t>
      </w:r>
      <w:r w:rsidRPr="00FD5E86">
        <w:rPr>
          <w:rFonts w:ascii="Arial" w:hAnsi="Arial" w:cs="Arial"/>
          <w:i/>
          <w:iCs/>
          <w:sz w:val="22"/>
          <w:szCs w:val="22"/>
        </w:rPr>
        <w:t xml:space="preserve">. </w:t>
      </w:r>
      <w:r w:rsidRPr="00FD5E86">
        <w:rPr>
          <w:rFonts w:ascii="Arial" w:hAnsi="Arial" w:cs="Arial"/>
          <w:iCs/>
          <w:sz w:val="22"/>
          <w:szCs w:val="22"/>
        </w:rPr>
        <w:t>This in</w:t>
      </w:r>
      <w:r w:rsidR="00976247" w:rsidRPr="00FD5E86">
        <w:rPr>
          <w:rFonts w:ascii="Arial" w:hAnsi="Arial" w:cs="Arial"/>
          <w:iCs/>
          <w:sz w:val="22"/>
          <w:szCs w:val="22"/>
        </w:rPr>
        <w:t>itiative will be school-wide with all students K-6 having</w:t>
      </w:r>
      <w:r w:rsidRPr="00FD5E86">
        <w:rPr>
          <w:rFonts w:ascii="Arial" w:hAnsi="Arial" w:cs="Arial"/>
          <w:iCs/>
          <w:sz w:val="22"/>
          <w:szCs w:val="22"/>
        </w:rPr>
        <w:t xml:space="preserve"> the opportunity to participate</w:t>
      </w:r>
      <w:r w:rsidR="00441818" w:rsidRPr="00FD5E86">
        <w:rPr>
          <w:rFonts w:ascii="Arial" w:hAnsi="Arial" w:cs="Arial"/>
          <w:iCs/>
          <w:sz w:val="22"/>
          <w:szCs w:val="22"/>
        </w:rPr>
        <w:t>.</w:t>
      </w:r>
    </w:p>
    <w:p w:rsidR="00441818" w:rsidRPr="00FD5E86" w:rsidRDefault="00441818" w:rsidP="009D37EA">
      <w:pPr>
        <w:pStyle w:val="Default"/>
        <w:jc w:val="both"/>
        <w:rPr>
          <w:rFonts w:ascii="Arial" w:hAnsi="Arial" w:cs="Arial"/>
          <w:iCs/>
          <w:sz w:val="22"/>
          <w:szCs w:val="22"/>
        </w:rPr>
      </w:pPr>
    </w:p>
    <w:p w:rsidR="00441818" w:rsidRPr="00FD5E86" w:rsidRDefault="00441818" w:rsidP="009D37EA">
      <w:pPr>
        <w:pStyle w:val="Default"/>
        <w:jc w:val="both"/>
        <w:rPr>
          <w:rFonts w:ascii="Arial" w:hAnsi="Arial" w:cs="Arial"/>
          <w:iCs/>
          <w:sz w:val="22"/>
          <w:szCs w:val="22"/>
        </w:rPr>
      </w:pPr>
      <w:r w:rsidRPr="00FD5E86">
        <w:rPr>
          <w:rFonts w:ascii="Arial" w:hAnsi="Arial" w:cs="Arial"/>
          <w:iCs/>
          <w:sz w:val="22"/>
          <w:szCs w:val="22"/>
        </w:rPr>
        <w:t xml:space="preserve">Depending on the individual learning requirements of each class, students will have the opportunity (not compulsory) to </w:t>
      </w:r>
      <w:r w:rsidR="008A448C" w:rsidRPr="00FD5E86">
        <w:rPr>
          <w:rFonts w:ascii="Arial" w:hAnsi="Arial" w:cs="Arial"/>
          <w:iCs/>
          <w:sz w:val="22"/>
          <w:szCs w:val="22"/>
        </w:rPr>
        <w:t>participate by bringing a personal technology device (that meets school specifications) into school to ‘value add’ to their learning, unit of work, or time specific teaching and learning experiences. Some classes may be completing work that lends itself to the use of a pe</w:t>
      </w:r>
      <w:r w:rsidR="00037D6E" w:rsidRPr="00FD5E86">
        <w:rPr>
          <w:rFonts w:ascii="Arial" w:hAnsi="Arial" w:cs="Arial"/>
          <w:iCs/>
          <w:sz w:val="22"/>
          <w:szCs w:val="22"/>
        </w:rPr>
        <w:t>rsonal technology device for an extended time period, others may only require the use of personal devices during a particular</w:t>
      </w:r>
      <w:r w:rsidR="0034299D" w:rsidRPr="00FD5E86">
        <w:rPr>
          <w:rFonts w:ascii="Arial" w:hAnsi="Arial" w:cs="Arial"/>
          <w:iCs/>
          <w:sz w:val="22"/>
          <w:szCs w:val="22"/>
        </w:rPr>
        <w:t xml:space="preserve"> unit of work or short project.</w:t>
      </w:r>
    </w:p>
    <w:p w:rsidR="009D37EA" w:rsidRPr="00FD5E86" w:rsidRDefault="009D37EA" w:rsidP="009D37EA">
      <w:pPr>
        <w:pStyle w:val="Default"/>
        <w:jc w:val="both"/>
        <w:rPr>
          <w:rFonts w:ascii="Arial" w:hAnsi="Arial" w:cs="Arial"/>
          <w:sz w:val="22"/>
          <w:szCs w:val="22"/>
        </w:rPr>
      </w:pPr>
    </w:p>
    <w:p w:rsidR="009D37EA" w:rsidRPr="00FD5E86" w:rsidRDefault="009D37EA" w:rsidP="009D37EA">
      <w:pPr>
        <w:pStyle w:val="Default"/>
        <w:jc w:val="both"/>
        <w:rPr>
          <w:rFonts w:ascii="Arial" w:hAnsi="Arial" w:cs="Arial"/>
          <w:b/>
          <w:bCs/>
          <w:sz w:val="22"/>
          <w:szCs w:val="22"/>
        </w:rPr>
      </w:pPr>
      <w:r w:rsidRPr="00FD5E86">
        <w:rPr>
          <w:rFonts w:ascii="Arial" w:hAnsi="Arial" w:cs="Arial"/>
          <w:sz w:val="22"/>
          <w:szCs w:val="22"/>
        </w:rPr>
        <w:t>The Technology for Learning</w:t>
      </w:r>
      <w:r w:rsidR="00B06C7A" w:rsidRPr="00FD5E86">
        <w:rPr>
          <w:rFonts w:ascii="Arial" w:hAnsi="Arial" w:cs="Arial"/>
          <w:sz w:val="22"/>
          <w:szCs w:val="22"/>
        </w:rPr>
        <w:t xml:space="preserve"> (T4</w:t>
      </w:r>
      <w:r w:rsidR="00B52FAC" w:rsidRPr="00FD5E86">
        <w:rPr>
          <w:rFonts w:ascii="Arial" w:hAnsi="Arial" w:cs="Arial"/>
          <w:sz w:val="22"/>
          <w:szCs w:val="22"/>
        </w:rPr>
        <w:t>L)</w:t>
      </w:r>
      <w:r w:rsidRPr="00FD5E86">
        <w:rPr>
          <w:rFonts w:ascii="Arial" w:hAnsi="Arial" w:cs="Arial"/>
          <w:sz w:val="22"/>
          <w:szCs w:val="22"/>
        </w:rPr>
        <w:t xml:space="preserve"> initiative refers to students bringing a personal technology device to school to use for educational purposes u</w:t>
      </w:r>
      <w:r w:rsidR="00976247" w:rsidRPr="00FD5E86">
        <w:rPr>
          <w:rFonts w:ascii="Arial" w:hAnsi="Arial" w:cs="Arial"/>
          <w:sz w:val="22"/>
          <w:szCs w:val="22"/>
        </w:rPr>
        <w:t>nder the direction of a teacher</w:t>
      </w:r>
      <w:r w:rsidR="00B52FAC" w:rsidRPr="00FD5E86">
        <w:rPr>
          <w:rFonts w:ascii="Arial" w:hAnsi="Arial" w:cs="Arial"/>
          <w:sz w:val="22"/>
          <w:szCs w:val="22"/>
        </w:rPr>
        <w:t>.</w:t>
      </w:r>
      <w:r w:rsidRPr="00FD5E86">
        <w:rPr>
          <w:rFonts w:ascii="Arial" w:hAnsi="Arial" w:cs="Arial"/>
          <w:sz w:val="22"/>
          <w:szCs w:val="22"/>
        </w:rPr>
        <w:t xml:space="preserve"> For the purpose</w:t>
      </w:r>
      <w:r w:rsidR="00B06C7A" w:rsidRPr="00FD5E86">
        <w:rPr>
          <w:rFonts w:ascii="Arial" w:hAnsi="Arial" w:cs="Arial"/>
          <w:sz w:val="22"/>
          <w:szCs w:val="22"/>
        </w:rPr>
        <w:t>s of T4</w:t>
      </w:r>
      <w:r w:rsidRPr="00FD5E86">
        <w:rPr>
          <w:rFonts w:ascii="Arial" w:hAnsi="Arial" w:cs="Arial"/>
          <w:sz w:val="22"/>
          <w:szCs w:val="22"/>
        </w:rPr>
        <w:t>L at Gosford PS</w:t>
      </w:r>
      <w:r w:rsidR="00B52FAC" w:rsidRPr="00FD5E86">
        <w:rPr>
          <w:rFonts w:ascii="Arial" w:hAnsi="Arial" w:cs="Arial"/>
          <w:sz w:val="22"/>
          <w:szCs w:val="22"/>
        </w:rPr>
        <w:t>,</w:t>
      </w:r>
      <w:r w:rsidR="00037D6E" w:rsidRPr="00FD5E86">
        <w:rPr>
          <w:rFonts w:ascii="Arial" w:hAnsi="Arial" w:cs="Arial"/>
          <w:sz w:val="22"/>
          <w:szCs w:val="22"/>
        </w:rPr>
        <w:t xml:space="preserve"> a</w:t>
      </w:r>
      <w:r w:rsidRPr="00FD5E86">
        <w:rPr>
          <w:rFonts w:ascii="Arial" w:hAnsi="Arial" w:cs="Arial"/>
          <w:sz w:val="22"/>
          <w:szCs w:val="22"/>
        </w:rPr>
        <w:t xml:space="preserve"> </w:t>
      </w:r>
      <w:r w:rsidRPr="00FD5E86">
        <w:rPr>
          <w:rFonts w:ascii="Arial" w:hAnsi="Arial" w:cs="Arial"/>
          <w:b/>
          <w:bCs/>
          <w:sz w:val="22"/>
          <w:szCs w:val="22"/>
        </w:rPr>
        <w:t xml:space="preserve">‘device’ means a privately owned wireless </w:t>
      </w:r>
      <w:r w:rsidR="00B52FAC" w:rsidRPr="00FD5E86">
        <w:rPr>
          <w:rFonts w:ascii="Arial" w:hAnsi="Arial" w:cs="Arial"/>
          <w:b/>
          <w:bCs/>
          <w:sz w:val="22"/>
          <w:szCs w:val="22"/>
        </w:rPr>
        <w:t xml:space="preserve">tablet/laptop/notebook </w:t>
      </w:r>
      <w:r w:rsidRPr="00FD5E86">
        <w:rPr>
          <w:rFonts w:ascii="Arial" w:hAnsi="Arial" w:cs="Arial"/>
          <w:b/>
          <w:bCs/>
          <w:sz w:val="22"/>
          <w:szCs w:val="22"/>
        </w:rPr>
        <w:t xml:space="preserve">computer. </w:t>
      </w:r>
    </w:p>
    <w:p w:rsidR="00B52FAC" w:rsidRPr="00FD5E86" w:rsidRDefault="00B52FAC" w:rsidP="009D37EA">
      <w:pPr>
        <w:pStyle w:val="Default"/>
        <w:jc w:val="both"/>
        <w:rPr>
          <w:rFonts w:ascii="Arial" w:hAnsi="Arial" w:cs="Arial"/>
          <w:sz w:val="22"/>
          <w:szCs w:val="22"/>
        </w:rPr>
      </w:pPr>
    </w:p>
    <w:p w:rsidR="009D37EA" w:rsidRPr="00FD5E86" w:rsidRDefault="009D37EA" w:rsidP="009D37EA">
      <w:pPr>
        <w:pStyle w:val="Default"/>
        <w:jc w:val="both"/>
        <w:rPr>
          <w:rFonts w:ascii="Arial" w:hAnsi="Arial" w:cs="Arial"/>
          <w:sz w:val="22"/>
          <w:szCs w:val="22"/>
        </w:rPr>
      </w:pPr>
      <w:r w:rsidRPr="00FD5E86">
        <w:rPr>
          <w:rFonts w:ascii="Arial" w:hAnsi="Arial" w:cs="Arial"/>
          <w:sz w:val="22"/>
          <w:szCs w:val="22"/>
        </w:rPr>
        <w:t xml:space="preserve">The school will provide the ability to connect </w:t>
      </w:r>
      <w:r w:rsidRPr="00FD5E86">
        <w:rPr>
          <w:rFonts w:ascii="Arial" w:hAnsi="Arial" w:cs="Arial"/>
          <w:b/>
          <w:bCs/>
          <w:sz w:val="22"/>
          <w:szCs w:val="22"/>
        </w:rPr>
        <w:t xml:space="preserve">compatible </w:t>
      </w:r>
      <w:r w:rsidRPr="00FD5E86">
        <w:rPr>
          <w:rFonts w:ascii="Arial" w:hAnsi="Arial" w:cs="Arial"/>
          <w:sz w:val="22"/>
          <w:szCs w:val="22"/>
        </w:rPr>
        <w:t xml:space="preserve">devices to a filtered DoE internet service which will provide safe, secure internet access for students. </w:t>
      </w:r>
    </w:p>
    <w:p w:rsidR="00B52FAC" w:rsidRPr="00FD5E86" w:rsidRDefault="00B52FAC" w:rsidP="009D37EA">
      <w:pPr>
        <w:pStyle w:val="Default"/>
        <w:jc w:val="both"/>
        <w:rPr>
          <w:rFonts w:ascii="Arial" w:hAnsi="Arial" w:cs="Arial"/>
          <w:sz w:val="22"/>
          <w:szCs w:val="22"/>
        </w:rPr>
      </w:pPr>
    </w:p>
    <w:p w:rsidR="009D37EA" w:rsidRPr="00FD5E86" w:rsidRDefault="00B52FAC" w:rsidP="009D37EA">
      <w:pPr>
        <w:pStyle w:val="Default"/>
        <w:jc w:val="both"/>
        <w:rPr>
          <w:rFonts w:ascii="Arial" w:hAnsi="Arial" w:cs="Arial"/>
          <w:sz w:val="22"/>
          <w:szCs w:val="22"/>
        </w:rPr>
      </w:pPr>
      <w:r w:rsidRPr="00FD5E86">
        <w:rPr>
          <w:rFonts w:ascii="Arial" w:hAnsi="Arial" w:cs="Arial"/>
          <w:sz w:val="22"/>
          <w:szCs w:val="22"/>
        </w:rPr>
        <w:t>There are many reasons for Technology for Learning</w:t>
      </w:r>
      <w:r w:rsidR="009D37EA" w:rsidRPr="00FD5E86">
        <w:rPr>
          <w:rFonts w:ascii="Arial" w:hAnsi="Arial" w:cs="Arial"/>
          <w:sz w:val="22"/>
          <w:szCs w:val="22"/>
        </w:rPr>
        <w:t xml:space="preserve"> </w:t>
      </w:r>
      <w:r w:rsidRPr="00FD5E86">
        <w:rPr>
          <w:rFonts w:ascii="Arial" w:hAnsi="Arial" w:cs="Arial"/>
          <w:sz w:val="22"/>
          <w:szCs w:val="22"/>
        </w:rPr>
        <w:t>at Gosford</w:t>
      </w:r>
      <w:r w:rsidR="009D37EA" w:rsidRPr="00FD5E86">
        <w:rPr>
          <w:rFonts w:ascii="Arial" w:hAnsi="Arial" w:cs="Arial"/>
          <w:sz w:val="22"/>
          <w:szCs w:val="22"/>
        </w:rPr>
        <w:t xml:space="preserve"> Public School. These include: </w:t>
      </w:r>
    </w:p>
    <w:p w:rsidR="00976247" w:rsidRPr="00FD5E86" w:rsidRDefault="00976247" w:rsidP="009D37EA">
      <w:pPr>
        <w:pStyle w:val="Default"/>
        <w:jc w:val="both"/>
        <w:rPr>
          <w:rFonts w:ascii="Arial" w:hAnsi="Arial" w:cs="Arial"/>
          <w:sz w:val="22"/>
          <w:szCs w:val="22"/>
        </w:rPr>
      </w:pPr>
    </w:p>
    <w:p w:rsidR="009D37EA" w:rsidRPr="00FD5E86" w:rsidRDefault="009D37EA" w:rsidP="00B52FAC">
      <w:pPr>
        <w:pStyle w:val="Default"/>
        <w:numPr>
          <w:ilvl w:val="0"/>
          <w:numId w:val="2"/>
        </w:numPr>
        <w:spacing w:after="20"/>
        <w:jc w:val="both"/>
        <w:rPr>
          <w:rFonts w:ascii="Arial" w:hAnsi="Arial" w:cs="Arial"/>
          <w:sz w:val="22"/>
          <w:szCs w:val="22"/>
        </w:rPr>
      </w:pPr>
      <w:r w:rsidRPr="00FD5E86">
        <w:rPr>
          <w:rFonts w:ascii="Arial" w:hAnsi="Arial" w:cs="Arial"/>
          <w:sz w:val="22"/>
          <w:szCs w:val="22"/>
        </w:rPr>
        <w:t xml:space="preserve">Bridging the gap between school and home. </w:t>
      </w:r>
    </w:p>
    <w:p w:rsidR="009D37EA" w:rsidRPr="00FD5E86" w:rsidRDefault="009D37EA" w:rsidP="00B52FAC">
      <w:pPr>
        <w:pStyle w:val="Default"/>
        <w:numPr>
          <w:ilvl w:val="0"/>
          <w:numId w:val="2"/>
        </w:numPr>
        <w:spacing w:after="20"/>
        <w:jc w:val="both"/>
        <w:rPr>
          <w:rFonts w:ascii="Arial" w:hAnsi="Arial" w:cs="Arial"/>
          <w:sz w:val="22"/>
          <w:szCs w:val="22"/>
        </w:rPr>
      </w:pPr>
      <w:r w:rsidRPr="00FD5E86">
        <w:rPr>
          <w:rFonts w:ascii="Arial" w:hAnsi="Arial" w:cs="Arial"/>
          <w:sz w:val="22"/>
          <w:szCs w:val="22"/>
        </w:rPr>
        <w:t xml:space="preserve">Personalised and differentiated learning, </w:t>
      </w:r>
      <w:proofErr w:type="spellStart"/>
      <w:r w:rsidRPr="00FD5E86">
        <w:rPr>
          <w:rFonts w:ascii="Arial" w:hAnsi="Arial" w:cs="Arial"/>
          <w:sz w:val="22"/>
          <w:szCs w:val="22"/>
        </w:rPr>
        <w:t>eg</w:t>
      </w:r>
      <w:proofErr w:type="spellEnd"/>
      <w:r w:rsidRPr="00FD5E86">
        <w:rPr>
          <w:rFonts w:ascii="Arial" w:hAnsi="Arial" w:cs="Arial"/>
          <w:sz w:val="22"/>
          <w:szCs w:val="22"/>
        </w:rPr>
        <w:t xml:space="preserve">. Using Google Classroom as a platform and a variety of apps to produce quality pieces of work, accessibility and options to adjust to learners’ needs. </w:t>
      </w:r>
    </w:p>
    <w:p w:rsidR="009D37EA" w:rsidRPr="00FD5E86" w:rsidRDefault="009D37EA" w:rsidP="00B52FAC">
      <w:pPr>
        <w:pStyle w:val="Default"/>
        <w:numPr>
          <w:ilvl w:val="0"/>
          <w:numId w:val="2"/>
        </w:numPr>
        <w:spacing w:after="20"/>
        <w:jc w:val="both"/>
        <w:rPr>
          <w:rFonts w:ascii="Arial" w:hAnsi="Arial" w:cs="Arial"/>
          <w:sz w:val="22"/>
          <w:szCs w:val="22"/>
        </w:rPr>
      </w:pPr>
      <w:r w:rsidRPr="00FD5E86">
        <w:rPr>
          <w:rFonts w:ascii="Arial" w:hAnsi="Arial" w:cs="Arial"/>
          <w:sz w:val="22"/>
          <w:szCs w:val="22"/>
        </w:rPr>
        <w:t xml:space="preserve">Augmenting best teaching practice by redefining and modifying what students can do. </w:t>
      </w:r>
    </w:p>
    <w:p w:rsidR="009D37EA" w:rsidRPr="00FD5E86" w:rsidRDefault="009D37EA" w:rsidP="00B52FAC">
      <w:pPr>
        <w:pStyle w:val="Default"/>
        <w:numPr>
          <w:ilvl w:val="0"/>
          <w:numId w:val="2"/>
        </w:numPr>
        <w:spacing w:after="20"/>
        <w:jc w:val="both"/>
        <w:rPr>
          <w:rFonts w:ascii="Arial" w:hAnsi="Arial" w:cs="Arial"/>
          <w:sz w:val="22"/>
          <w:szCs w:val="22"/>
        </w:rPr>
      </w:pPr>
      <w:r w:rsidRPr="00FD5E86">
        <w:rPr>
          <w:rFonts w:ascii="Arial" w:hAnsi="Arial" w:cs="Arial"/>
          <w:sz w:val="22"/>
          <w:szCs w:val="22"/>
        </w:rPr>
        <w:t xml:space="preserve">Allowing students more control/ownership of their learning. </w:t>
      </w:r>
    </w:p>
    <w:p w:rsidR="009D37EA" w:rsidRPr="00FD5E86" w:rsidRDefault="009D37EA" w:rsidP="00B52FAC">
      <w:pPr>
        <w:pStyle w:val="Default"/>
        <w:numPr>
          <w:ilvl w:val="0"/>
          <w:numId w:val="2"/>
        </w:numPr>
        <w:spacing w:after="20"/>
        <w:jc w:val="both"/>
        <w:rPr>
          <w:rFonts w:ascii="Arial" w:hAnsi="Arial" w:cs="Arial"/>
          <w:sz w:val="22"/>
          <w:szCs w:val="22"/>
        </w:rPr>
      </w:pPr>
      <w:r w:rsidRPr="00FD5E86">
        <w:rPr>
          <w:rFonts w:ascii="Arial" w:hAnsi="Arial" w:cs="Arial"/>
          <w:sz w:val="22"/>
          <w:szCs w:val="22"/>
        </w:rPr>
        <w:t xml:space="preserve">Building student organisation skills and sense of responsibility. </w:t>
      </w:r>
    </w:p>
    <w:p w:rsidR="009D37EA" w:rsidRPr="00FD5E86" w:rsidRDefault="009D37EA" w:rsidP="00B52FAC">
      <w:pPr>
        <w:pStyle w:val="Default"/>
        <w:numPr>
          <w:ilvl w:val="0"/>
          <w:numId w:val="2"/>
        </w:numPr>
        <w:jc w:val="both"/>
        <w:rPr>
          <w:rFonts w:ascii="Arial" w:hAnsi="Arial" w:cs="Arial"/>
          <w:sz w:val="22"/>
          <w:szCs w:val="22"/>
        </w:rPr>
      </w:pPr>
      <w:r w:rsidRPr="00FD5E86">
        <w:rPr>
          <w:rFonts w:ascii="Arial" w:hAnsi="Arial" w:cs="Arial"/>
          <w:sz w:val="22"/>
          <w:szCs w:val="22"/>
        </w:rPr>
        <w:t xml:space="preserve">Fully Engaging students in learning activities. </w:t>
      </w:r>
    </w:p>
    <w:p w:rsidR="009D37EA" w:rsidRPr="00FD5E86" w:rsidRDefault="009D37EA" w:rsidP="009D37EA">
      <w:pPr>
        <w:pStyle w:val="Default"/>
        <w:jc w:val="both"/>
        <w:rPr>
          <w:rFonts w:ascii="Arial" w:hAnsi="Arial" w:cs="Arial"/>
          <w:sz w:val="22"/>
          <w:szCs w:val="22"/>
        </w:rPr>
      </w:pPr>
    </w:p>
    <w:p w:rsidR="00B52FAC" w:rsidRPr="00FD5E86" w:rsidRDefault="00037D6E" w:rsidP="009D37EA">
      <w:pPr>
        <w:pStyle w:val="Default"/>
        <w:jc w:val="both"/>
        <w:rPr>
          <w:rFonts w:ascii="Arial" w:hAnsi="Arial" w:cs="Arial"/>
          <w:sz w:val="22"/>
          <w:szCs w:val="22"/>
        </w:rPr>
      </w:pPr>
      <w:r w:rsidRPr="00FD5E86">
        <w:rPr>
          <w:rFonts w:ascii="Arial" w:hAnsi="Arial" w:cs="Arial"/>
          <w:sz w:val="22"/>
          <w:szCs w:val="22"/>
        </w:rPr>
        <w:t>Gosford Public School is</w:t>
      </w:r>
      <w:r w:rsidR="00D715FE" w:rsidRPr="00FD5E86">
        <w:rPr>
          <w:rFonts w:ascii="Arial" w:hAnsi="Arial" w:cs="Arial"/>
          <w:sz w:val="22"/>
          <w:szCs w:val="22"/>
        </w:rPr>
        <w:t xml:space="preserve"> sensitive to the fact that </w:t>
      </w:r>
      <w:r w:rsidR="00856ADD" w:rsidRPr="00FD5E86">
        <w:rPr>
          <w:rFonts w:ascii="Arial" w:hAnsi="Arial" w:cs="Arial"/>
          <w:sz w:val="22"/>
          <w:szCs w:val="22"/>
        </w:rPr>
        <w:t xml:space="preserve">not </w:t>
      </w:r>
      <w:r w:rsidR="009D37EA" w:rsidRPr="00FD5E86">
        <w:rPr>
          <w:rFonts w:ascii="Arial" w:hAnsi="Arial" w:cs="Arial"/>
          <w:sz w:val="22"/>
          <w:szCs w:val="22"/>
        </w:rPr>
        <w:t>every</w:t>
      </w:r>
      <w:r w:rsidR="00D715FE" w:rsidRPr="00FD5E86">
        <w:rPr>
          <w:rFonts w:ascii="Arial" w:hAnsi="Arial" w:cs="Arial"/>
          <w:sz w:val="22"/>
          <w:szCs w:val="22"/>
        </w:rPr>
        <w:t xml:space="preserve"> family may not be able to access a device for use</w:t>
      </w:r>
      <w:r w:rsidR="00955211" w:rsidRPr="00FD5E86">
        <w:rPr>
          <w:rFonts w:ascii="Arial" w:hAnsi="Arial" w:cs="Arial"/>
          <w:sz w:val="22"/>
          <w:szCs w:val="22"/>
        </w:rPr>
        <w:t>. It is important to note that students</w:t>
      </w:r>
      <w:r w:rsidR="00856ADD" w:rsidRPr="00FD5E86">
        <w:rPr>
          <w:rFonts w:ascii="Arial" w:hAnsi="Arial" w:cs="Arial"/>
          <w:sz w:val="22"/>
          <w:szCs w:val="22"/>
        </w:rPr>
        <w:t xml:space="preserve"> unable to access their own technology</w:t>
      </w:r>
      <w:r w:rsidR="00955211" w:rsidRPr="00FD5E86">
        <w:rPr>
          <w:rFonts w:ascii="Arial" w:hAnsi="Arial" w:cs="Arial"/>
          <w:sz w:val="22"/>
          <w:szCs w:val="22"/>
        </w:rPr>
        <w:t xml:space="preserve"> </w:t>
      </w:r>
      <w:r w:rsidR="009D37EA" w:rsidRPr="00FD5E86">
        <w:rPr>
          <w:rFonts w:ascii="Arial" w:hAnsi="Arial" w:cs="Arial"/>
          <w:sz w:val="22"/>
          <w:szCs w:val="22"/>
        </w:rPr>
        <w:t>will</w:t>
      </w:r>
      <w:r w:rsidRPr="00FD5E86">
        <w:rPr>
          <w:rFonts w:ascii="Arial" w:hAnsi="Arial" w:cs="Arial"/>
          <w:sz w:val="22"/>
          <w:szCs w:val="22"/>
        </w:rPr>
        <w:t xml:space="preserve"> still have the opportunity </w:t>
      </w:r>
      <w:r w:rsidR="009D37EA" w:rsidRPr="00FD5E86">
        <w:rPr>
          <w:rFonts w:ascii="Arial" w:hAnsi="Arial" w:cs="Arial"/>
          <w:sz w:val="22"/>
          <w:szCs w:val="22"/>
        </w:rPr>
        <w:t>of accessing technology</w:t>
      </w:r>
      <w:r w:rsidR="00856ADD" w:rsidRPr="00FD5E86">
        <w:rPr>
          <w:rFonts w:ascii="Arial" w:hAnsi="Arial" w:cs="Arial"/>
          <w:sz w:val="22"/>
          <w:szCs w:val="22"/>
        </w:rPr>
        <w:t xml:space="preserve"> at school</w:t>
      </w:r>
      <w:r w:rsidR="009D37EA" w:rsidRPr="00FD5E86">
        <w:rPr>
          <w:rFonts w:ascii="Arial" w:hAnsi="Arial" w:cs="Arial"/>
          <w:sz w:val="22"/>
          <w:szCs w:val="22"/>
        </w:rPr>
        <w:t>,</w:t>
      </w:r>
      <w:r w:rsidR="00955211" w:rsidRPr="00FD5E86">
        <w:rPr>
          <w:rFonts w:ascii="Arial" w:hAnsi="Arial" w:cs="Arial"/>
          <w:sz w:val="22"/>
          <w:szCs w:val="22"/>
        </w:rPr>
        <w:t xml:space="preserve"> with the school having both fixed and po</w:t>
      </w:r>
      <w:r w:rsidRPr="00FD5E86">
        <w:rPr>
          <w:rFonts w:ascii="Arial" w:hAnsi="Arial" w:cs="Arial"/>
          <w:sz w:val="22"/>
          <w:szCs w:val="22"/>
        </w:rPr>
        <w:t>rtable devices available for student use</w:t>
      </w:r>
      <w:r w:rsidR="00955211" w:rsidRPr="00FD5E86">
        <w:rPr>
          <w:rFonts w:ascii="Arial" w:hAnsi="Arial" w:cs="Arial"/>
          <w:sz w:val="22"/>
          <w:szCs w:val="22"/>
        </w:rPr>
        <w:t xml:space="preserve">. </w:t>
      </w:r>
      <w:r w:rsidR="009D37EA" w:rsidRPr="00FD5E86">
        <w:rPr>
          <w:rFonts w:ascii="Arial" w:hAnsi="Arial" w:cs="Arial"/>
          <w:sz w:val="22"/>
          <w:szCs w:val="22"/>
        </w:rPr>
        <w:t xml:space="preserve"> </w:t>
      </w:r>
    </w:p>
    <w:p w:rsidR="00955211" w:rsidRPr="00FD5E86" w:rsidRDefault="00955211" w:rsidP="009D37EA">
      <w:pPr>
        <w:pStyle w:val="Default"/>
        <w:jc w:val="both"/>
        <w:rPr>
          <w:rFonts w:ascii="Arial" w:hAnsi="Arial" w:cs="Arial"/>
          <w:sz w:val="22"/>
          <w:szCs w:val="22"/>
        </w:rPr>
      </w:pPr>
    </w:p>
    <w:p w:rsidR="009D37EA" w:rsidRPr="00FD5E86" w:rsidRDefault="009D37EA" w:rsidP="009D37EA">
      <w:pPr>
        <w:pStyle w:val="Default"/>
        <w:jc w:val="both"/>
        <w:rPr>
          <w:rFonts w:ascii="Arial" w:hAnsi="Arial" w:cs="Arial"/>
          <w:sz w:val="22"/>
          <w:szCs w:val="22"/>
        </w:rPr>
      </w:pPr>
      <w:r w:rsidRPr="00FD5E86">
        <w:rPr>
          <w:rFonts w:ascii="Arial" w:hAnsi="Arial" w:cs="Arial"/>
          <w:sz w:val="22"/>
          <w:szCs w:val="22"/>
        </w:rPr>
        <w:t>For successful access to the DoE internet, strict adherence to device specifications i</w:t>
      </w:r>
      <w:r w:rsidR="00955211" w:rsidRPr="00FD5E86">
        <w:rPr>
          <w:rFonts w:ascii="Arial" w:hAnsi="Arial" w:cs="Arial"/>
          <w:sz w:val="22"/>
          <w:szCs w:val="22"/>
        </w:rPr>
        <w:t>s required. These are set out on</w:t>
      </w:r>
      <w:r w:rsidRPr="00FD5E86">
        <w:rPr>
          <w:rFonts w:ascii="Arial" w:hAnsi="Arial" w:cs="Arial"/>
          <w:sz w:val="22"/>
          <w:szCs w:val="22"/>
        </w:rPr>
        <w:t xml:space="preserve"> the adjoining page. We encourage you to refer to the device technology spe</w:t>
      </w:r>
      <w:r w:rsidR="00955211" w:rsidRPr="00FD5E86">
        <w:rPr>
          <w:rFonts w:ascii="Arial" w:hAnsi="Arial" w:cs="Arial"/>
          <w:sz w:val="22"/>
          <w:szCs w:val="22"/>
        </w:rPr>
        <w:t xml:space="preserve">cification sheet when determining if </w:t>
      </w:r>
      <w:r w:rsidRPr="00FD5E86">
        <w:rPr>
          <w:rFonts w:ascii="Arial" w:hAnsi="Arial" w:cs="Arial"/>
          <w:sz w:val="22"/>
          <w:szCs w:val="22"/>
        </w:rPr>
        <w:t>your</w:t>
      </w:r>
      <w:r w:rsidR="00441818" w:rsidRPr="00FD5E86">
        <w:rPr>
          <w:rFonts w:ascii="Arial" w:hAnsi="Arial" w:cs="Arial"/>
          <w:sz w:val="22"/>
          <w:szCs w:val="22"/>
        </w:rPr>
        <w:t xml:space="preserve"> child’s</w:t>
      </w:r>
      <w:r w:rsidRPr="00FD5E86">
        <w:rPr>
          <w:rFonts w:ascii="Arial" w:hAnsi="Arial" w:cs="Arial"/>
          <w:sz w:val="22"/>
          <w:szCs w:val="22"/>
        </w:rPr>
        <w:t xml:space="preserve"> device</w:t>
      </w:r>
      <w:r w:rsidR="00441818" w:rsidRPr="00FD5E86">
        <w:rPr>
          <w:rFonts w:ascii="Arial" w:hAnsi="Arial" w:cs="Arial"/>
          <w:sz w:val="22"/>
          <w:szCs w:val="22"/>
        </w:rPr>
        <w:t xml:space="preserve"> is suitable</w:t>
      </w:r>
      <w:r w:rsidRPr="00FD5E86">
        <w:rPr>
          <w:rFonts w:ascii="Arial" w:hAnsi="Arial" w:cs="Arial"/>
          <w:sz w:val="22"/>
          <w:szCs w:val="22"/>
        </w:rPr>
        <w:t xml:space="preserve">. Students will be using their device primarily to access the internet, complete set work using Google Apps for Education, as well as using other web-based applications. </w:t>
      </w:r>
    </w:p>
    <w:p w:rsidR="00B52FAC" w:rsidRPr="00FD5E86" w:rsidRDefault="00B52FAC" w:rsidP="009D37EA">
      <w:pPr>
        <w:pStyle w:val="Default"/>
        <w:jc w:val="both"/>
        <w:rPr>
          <w:rFonts w:ascii="Arial" w:hAnsi="Arial" w:cs="Arial"/>
          <w:sz w:val="22"/>
          <w:szCs w:val="22"/>
        </w:rPr>
      </w:pPr>
    </w:p>
    <w:p w:rsidR="009D37EA" w:rsidRPr="00FD5E86" w:rsidRDefault="00441818" w:rsidP="009D37EA">
      <w:pPr>
        <w:pStyle w:val="Default"/>
        <w:jc w:val="both"/>
        <w:rPr>
          <w:rFonts w:ascii="Arial" w:hAnsi="Arial" w:cs="Arial"/>
          <w:sz w:val="22"/>
          <w:szCs w:val="22"/>
        </w:rPr>
      </w:pPr>
      <w:r w:rsidRPr="00FD5E86">
        <w:rPr>
          <w:rFonts w:ascii="Arial" w:hAnsi="Arial" w:cs="Arial"/>
          <w:sz w:val="22"/>
          <w:szCs w:val="22"/>
        </w:rPr>
        <w:t>Please Note: Gosford</w:t>
      </w:r>
      <w:r w:rsidR="009D37EA" w:rsidRPr="00FD5E86">
        <w:rPr>
          <w:rFonts w:ascii="Arial" w:hAnsi="Arial" w:cs="Arial"/>
          <w:sz w:val="22"/>
          <w:szCs w:val="22"/>
        </w:rPr>
        <w:t xml:space="preserve"> PS has made the decision </w:t>
      </w:r>
      <w:r w:rsidR="009D37EA" w:rsidRPr="00FD5E86">
        <w:rPr>
          <w:rFonts w:ascii="Arial" w:hAnsi="Arial" w:cs="Arial"/>
          <w:b/>
          <w:bCs/>
          <w:sz w:val="22"/>
          <w:szCs w:val="22"/>
        </w:rPr>
        <w:t>that mobile phones</w:t>
      </w:r>
      <w:r w:rsidR="00B52FAC" w:rsidRPr="00FD5E86">
        <w:rPr>
          <w:rFonts w:ascii="Arial" w:hAnsi="Arial" w:cs="Arial"/>
          <w:b/>
          <w:bCs/>
          <w:sz w:val="22"/>
          <w:szCs w:val="22"/>
        </w:rPr>
        <w:t xml:space="preserve">/ smart phones </w:t>
      </w:r>
      <w:r w:rsidR="009D37EA" w:rsidRPr="00FD5E86">
        <w:rPr>
          <w:rFonts w:ascii="Arial" w:hAnsi="Arial" w:cs="Arial"/>
          <w:b/>
          <w:bCs/>
          <w:sz w:val="22"/>
          <w:szCs w:val="22"/>
        </w:rPr>
        <w:t xml:space="preserve">will not be accepted </w:t>
      </w:r>
      <w:r w:rsidR="00856ADD" w:rsidRPr="00FD5E86">
        <w:rPr>
          <w:rFonts w:ascii="Arial" w:hAnsi="Arial" w:cs="Arial"/>
          <w:sz w:val="22"/>
          <w:szCs w:val="22"/>
        </w:rPr>
        <w:t>as part of the school T4</w:t>
      </w:r>
      <w:r w:rsidR="00B52FAC" w:rsidRPr="00FD5E86">
        <w:rPr>
          <w:rFonts w:ascii="Arial" w:hAnsi="Arial" w:cs="Arial"/>
          <w:sz w:val="22"/>
          <w:szCs w:val="22"/>
        </w:rPr>
        <w:t>L</w:t>
      </w:r>
      <w:r w:rsidRPr="00FD5E86">
        <w:rPr>
          <w:rFonts w:ascii="Arial" w:hAnsi="Arial" w:cs="Arial"/>
          <w:sz w:val="22"/>
          <w:szCs w:val="22"/>
        </w:rPr>
        <w:t xml:space="preserve"> Initiative</w:t>
      </w:r>
      <w:r w:rsidR="009D37EA" w:rsidRPr="00FD5E86">
        <w:rPr>
          <w:rFonts w:ascii="Arial" w:hAnsi="Arial" w:cs="Arial"/>
          <w:sz w:val="22"/>
          <w:szCs w:val="22"/>
        </w:rPr>
        <w:t xml:space="preserve">. </w:t>
      </w:r>
    </w:p>
    <w:p w:rsidR="00B52FAC" w:rsidRPr="00FD5E86" w:rsidRDefault="00B52FAC" w:rsidP="009D37EA">
      <w:pPr>
        <w:pStyle w:val="Default"/>
        <w:jc w:val="both"/>
        <w:rPr>
          <w:rFonts w:ascii="Arial" w:hAnsi="Arial" w:cs="Arial"/>
          <w:sz w:val="22"/>
          <w:szCs w:val="22"/>
        </w:rPr>
      </w:pPr>
    </w:p>
    <w:p w:rsidR="00FD5E86" w:rsidRDefault="00FD5E86">
      <w:pPr>
        <w:rPr>
          <w:rFonts w:ascii="Arial" w:hAnsi="Arial" w:cs="Arial"/>
          <w:color w:val="000000"/>
          <w:sz w:val="22"/>
          <w:szCs w:val="22"/>
          <w:lang w:val="en-AU"/>
        </w:rPr>
      </w:pPr>
      <w:r>
        <w:rPr>
          <w:rFonts w:ascii="Arial" w:hAnsi="Arial" w:cs="Arial"/>
          <w:sz w:val="22"/>
          <w:szCs w:val="22"/>
        </w:rPr>
        <w:br w:type="page"/>
      </w:r>
    </w:p>
    <w:p w:rsidR="009D37EA" w:rsidRPr="00FD5E86" w:rsidRDefault="009D37EA" w:rsidP="009D37EA">
      <w:pPr>
        <w:pStyle w:val="Default"/>
        <w:jc w:val="both"/>
        <w:rPr>
          <w:rFonts w:ascii="Arial" w:hAnsi="Arial" w:cs="Arial"/>
          <w:sz w:val="22"/>
          <w:szCs w:val="22"/>
        </w:rPr>
      </w:pPr>
      <w:r w:rsidRPr="00FD5E86">
        <w:rPr>
          <w:rFonts w:ascii="Arial" w:hAnsi="Arial" w:cs="Arial"/>
          <w:sz w:val="22"/>
          <w:szCs w:val="22"/>
        </w:rPr>
        <w:lastRenderedPageBreak/>
        <w:t>Below is an overview of the key points for students, parents and school roles i</w:t>
      </w:r>
      <w:r w:rsidR="003957B1">
        <w:rPr>
          <w:rFonts w:ascii="Arial" w:hAnsi="Arial" w:cs="Arial"/>
          <w:sz w:val="22"/>
          <w:szCs w:val="22"/>
        </w:rPr>
        <w:t>n T4</w:t>
      </w:r>
      <w:r w:rsidR="00441818" w:rsidRPr="00FD5E86">
        <w:rPr>
          <w:rFonts w:ascii="Arial" w:hAnsi="Arial" w:cs="Arial"/>
          <w:sz w:val="22"/>
          <w:szCs w:val="22"/>
        </w:rPr>
        <w:t>L at Gosford Public School</w:t>
      </w:r>
      <w:r w:rsidRPr="00FD5E86">
        <w:rPr>
          <w:rFonts w:ascii="Arial" w:hAnsi="Arial" w:cs="Arial"/>
          <w:sz w:val="22"/>
          <w:szCs w:val="22"/>
        </w:rPr>
        <w:t xml:space="preserve">: </w:t>
      </w:r>
    </w:p>
    <w:p w:rsidR="0034299D" w:rsidRPr="00FD5E86" w:rsidRDefault="0034299D" w:rsidP="009D37EA">
      <w:pPr>
        <w:pStyle w:val="Default"/>
        <w:jc w:val="both"/>
        <w:rPr>
          <w:rFonts w:ascii="Arial" w:hAnsi="Arial" w:cs="Arial"/>
          <w:b/>
          <w:bCs/>
          <w:sz w:val="22"/>
          <w:szCs w:val="22"/>
          <w:u w:val="single"/>
        </w:rPr>
      </w:pPr>
    </w:p>
    <w:p w:rsidR="009D37EA" w:rsidRPr="00FD5E86" w:rsidRDefault="009D37EA" w:rsidP="009D37EA">
      <w:pPr>
        <w:pStyle w:val="Default"/>
        <w:jc w:val="both"/>
        <w:rPr>
          <w:rFonts w:ascii="Arial" w:hAnsi="Arial" w:cs="Arial"/>
          <w:sz w:val="22"/>
          <w:szCs w:val="22"/>
        </w:rPr>
      </w:pPr>
      <w:r w:rsidRPr="00FD5E86">
        <w:rPr>
          <w:rFonts w:ascii="Arial" w:hAnsi="Arial" w:cs="Arial"/>
          <w:b/>
          <w:bCs/>
          <w:sz w:val="22"/>
          <w:szCs w:val="22"/>
          <w:u w:val="single"/>
        </w:rPr>
        <w:t>Student Responsibilities</w:t>
      </w:r>
      <w:r w:rsidRPr="00FD5E86">
        <w:rPr>
          <w:rFonts w:ascii="Arial" w:hAnsi="Arial" w:cs="Arial"/>
          <w:sz w:val="22"/>
          <w:szCs w:val="22"/>
        </w:rPr>
        <w:t xml:space="preserve">: </w:t>
      </w:r>
    </w:p>
    <w:p w:rsidR="009D37EA" w:rsidRPr="00FD5E86" w:rsidRDefault="00037D6E" w:rsidP="00441818">
      <w:pPr>
        <w:pStyle w:val="Default"/>
        <w:numPr>
          <w:ilvl w:val="0"/>
          <w:numId w:val="4"/>
        </w:numPr>
        <w:spacing w:after="20"/>
        <w:jc w:val="both"/>
        <w:rPr>
          <w:rFonts w:ascii="Arial" w:hAnsi="Arial" w:cs="Arial"/>
          <w:sz w:val="22"/>
          <w:szCs w:val="22"/>
        </w:rPr>
      </w:pPr>
      <w:r w:rsidRPr="00FD5E86">
        <w:rPr>
          <w:rFonts w:ascii="Arial" w:hAnsi="Arial" w:cs="Arial"/>
          <w:sz w:val="22"/>
          <w:szCs w:val="22"/>
        </w:rPr>
        <w:t>S</w:t>
      </w:r>
      <w:r w:rsidR="009D37EA" w:rsidRPr="00FD5E86">
        <w:rPr>
          <w:rFonts w:ascii="Arial" w:hAnsi="Arial" w:cs="Arial"/>
          <w:sz w:val="22"/>
          <w:szCs w:val="22"/>
        </w:rPr>
        <w:t>tudent</w:t>
      </w:r>
      <w:r w:rsidRPr="00FD5E86">
        <w:rPr>
          <w:rFonts w:ascii="Arial" w:hAnsi="Arial" w:cs="Arial"/>
          <w:sz w:val="22"/>
          <w:szCs w:val="22"/>
        </w:rPr>
        <w:t>s</w:t>
      </w:r>
      <w:r w:rsidR="0034299D" w:rsidRPr="00FD5E86">
        <w:rPr>
          <w:rFonts w:ascii="Arial" w:hAnsi="Arial" w:cs="Arial"/>
          <w:sz w:val="22"/>
          <w:szCs w:val="22"/>
        </w:rPr>
        <w:t xml:space="preserve"> take</w:t>
      </w:r>
      <w:r w:rsidR="009D37EA" w:rsidRPr="00FD5E86">
        <w:rPr>
          <w:rFonts w:ascii="Arial" w:hAnsi="Arial" w:cs="Arial"/>
          <w:sz w:val="22"/>
          <w:szCs w:val="22"/>
        </w:rPr>
        <w:t xml:space="preserve"> fu</w:t>
      </w:r>
      <w:r w:rsidR="00976247" w:rsidRPr="00FD5E86">
        <w:rPr>
          <w:rFonts w:ascii="Arial" w:hAnsi="Arial" w:cs="Arial"/>
          <w:sz w:val="22"/>
          <w:szCs w:val="22"/>
        </w:rPr>
        <w:t>ll responsibility for their own</w:t>
      </w:r>
      <w:r w:rsidR="009D37EA" w:rsidRPr="00FD5E86">
        <w:rPr>
          <w:rFonts w:ascii="Arial" w:hAnsi="Arial" w:cs="Arial"/>
          <w:sz w:val="22"/>
          <w:szCs w:val="22"/>
        </w:rPr>
        <w:t xml:space="preserve"> device. While every effort will be made to ensure their security, the school and its staff take no responsibility for loss, theft or damage to the device either at school or in travel to and from school. </w:t>
      </w:r>
    </w:p>
    <w:p w:rsidR="009D37EA" w:rsidRPr="00FD5E86" w:rsidRDefault="009D37EA" w:rsidP="00441818">
      <w:pPr>
        <w:pStyle w:val="Default"/>
        <w:numPr>
          <w:ilvl w:val="0"/>
          <w:numId w:val="4"/>
        </w:numPr>
        <w:spacing w:after="20"/>
        <w:jc w:val="both"/>
        <w:rPr>
          <w:rFonts w:ascii="Arial" w:hAnsi="Arial" w:cs="Arial"/>
          <w:sz w:val="22"/>
          <w:szCs w:val="22"/>
        </w:rPr>
      </w:pPr>
      <w:r w:rsidRPr="00FD5E86">
        <w:rPr>
          <w:rFonts w:ascii="Arial" w:hAnsi="Arial" w:cs="Arial"/>
          <w:sz w:val="22"/>
          <w:szCs w:val="22"/>
        </w:rPr>
        <w:t xml:space="preserve">The student is responsible for charging their device prior to bringing it to school. It should be capable of running off its own battery while at school. Desired battery life is 6 hours minimum. </w:t>
      </w:r>
    </w:p>
    <w:p w:rsidR="009D37EA" w:rsidRPr="00FD5E86" w:rsidRDefault="009D37EA" w:rsidP="00441818">
      <w:pPr>
        <w:pStyle w:val="Default"/>
        <w:numPr>
          <w:ilvl w:val="0"/>
          <w:numId w:val="4"/>
        </w:numPr>
        <w:spacing w:after="20"/>
        <w:jc w:val="both"/>
        <w:rPr>
          <w:rFonts w:ascii="Arial" w:hAnsi="Arial" w:cs="Arial"/>
          <w:sz w:val="22"/>
          <w:szCs w:val="22"/>
        </w:rPr>
      </w:pPr>
      <w:r w:rsidRPr="00FD5E86">
        <w:rPr>
          <w:rFonts w:ascii="Arial" w:hAnsi="Arial" w:cs="Arial"/>
          <w:sz w:val="22"/>
          <w:szCs w:val="22"/>
        </w:rPr>
        <w:t>The student will use the school’s filtered wireless network. Mobil</w:t>
      </w:r>
      <w:r w:rsidR="00037D6E" w:rsidRPr="00FD5E86">
        <w:rPr>
          <w:rFonts w:ascii="Arial" w:hAnsi="Arial" w:cs="Arial"/>
          <w:sz w:val="22"/>
          <w:szCs w:val="22"/>
        </w:rPr>
        <w:t>e phones are not considered T4L</w:t>
      </w:r>
      <w:r w:rsidRPr="00FD5E86">
        <w:rPr>
          <w:rFonts w:ascii="Arial" w:hAnsi="Arial" w:cs="Arial"/>
          <w:sz w:val="22"/>
          <w:szCs w:val="22"/>
        </w:rPr>
        <w:t xml:space="preserve"> devices. Use of 3G and 4G wireless connections are not allowed. </w:t>
      </w:r>
    </w:p>
    <w:p w:rsidR="009D37EA" w:rsidRPr="00FD5E86" w:rsidRDefault="009D37EA" w:rsidP="009D37EA">
      <w:pPr>
        <w:pStyle w:val="Default"/>
        <w:numPr>
          <w:ilvl w:val="0"/>
          <w:numId w:val="4"/>
        </w:numPr>
        <w:jc w:val="both"/>
        <w:rPr>
          <w:rFonts w:ascii="Arial" w:hAnsi="Arial" w:cs="Arial"/>
          <w:sz w:val="22"/>
          <w:szCs w:val="22"/>
        </w:rPr>
      </w:pPr>
      <w:r w:rsidRPr="00FD5E86">
        <w:rPr>
          <w:rFonts w:ascii="Arial" w:hAnsi="Arial" w:cs="Arial"/>
          <w:sz w:val="22"/>
          <w:szCs w:val="22"/>
        </w:rPr>
        <w:t>Each device is housed i</w:t>
      </w:r>
      <w:r w:rsidR="00441818" w:rsidRPr="00FD5E86">
        <w:rPr>
          <w:rFonts w:ascii="Arial" w:hAnsi="Arial" w:cs="Arial"/>
          <w:sz w:val="22"/>
          <w:szCs w:val="22"/>
        </w:rPr>
        <w:t>n a sturdy case for protection.</w:t>
      </w:r>
    </w:p>
    <w:p w:rsidR="0034299D" w:rsidRPr="00FD5E86" w:rsidRDefault="0034299D" w:rsidP="009D37EA">
      <w:pPr>
        <w:pStyle w:val="Default"/>
        <w:numPr>
          <w:ilvl w:val="0"/>
          <w:numId w:val="4"/>
        </w:numPr>
        <w:jc w:val="both"/>
        <w:rPr>
          <w:rFonts w:ascii="Arial" w:hAnsi="Arial" w:cs="Arial"/>
          <w:sz w:val="22"/>
          <w:szCs w:val="22"/>
        </w:rPr>
      </w:pPr>
      <w:r w:rsidRPr="00FD5E86">
        <w:rPr>
          <w:rFonts w:ascii="Arial" w:hAnsi="Arial" w:cs="Arial"/>
          <w:sz w:val="22"/>
          <w:szCs w:val="22"/>
        </w:rPr>
        <w:t xml:space="preserve">To ensure their device has up-to-date anti-virus </w:t>
      </w:r>
      <w:r w:rsidR="00976247" w:rsidRPr="00FD5E86">
        <w:rPr>
          <w:rFonts w:ascii="Arial" w:hAnsi="Arial" w:cs="Arial"/>
          <w:sz w:val="22"/>
          <w:szCs w:val="22"/>
        </w:rPr>
        <w:t>software installed.</w:t>
      </w:r>
    </w:p>
    <w:p w:rsidR="00441818" w:rsidRPr="00FD5E86" w:rsidRDefault="00441818" w:rsidP="00441818">
      <w:pPr>
        <w:pStyle w:val="Default"/>
        <w:jc w:val="both"/>
        <w:rPr>
          <w:rFonts w:ascii="Arial" w:hAnsi="Arial" w:cs="Arial"/>
          <w:sz w:val="22"/>
          <w:szCs w:val="22"/>
        </w:rPr>
      </w:pPr>
    </w:p>
    <w:p w:rsidR="00441818" w:rsidRPr="00FD5E86" w:rsidRDefault="00441818" w:rsidP="00441818">
      <w:pPr>
        <w:pStyle w:val="Default"/>
        <w:jc w:val="both"/>
        <w:rPr>
          <w:rFonts w:ascii="Arial" w:hAnsi="Arial" w:cs="Arial"/>
          <w:sz w:val="22"/>
          <w:szCs w:val="22"/>
        </w:rPr>
      </w:pPr>
      <w:r w:rsidRPr="00FD5E86">
        <w:rPr>
          <w:rFonts w:ascii="Arial" w:hAnsi="Arial" w:cs="Arial"/>
          <w:b/>
          <w:sz w:val="22"/>
          <w:szCs w:val="22"/>
          <w:u w:val="single"/>
        </w:rPr>
        <w:t>Storage</w:t>
      </w:r>
      <w:r w:rsidRPr="00FD5E86">
        <w:rPr>
          <w:rFonts w:ascii="Arial" w:hAnsi="Arial" w:cs="Arial"/>
          <w:sz w:val="22"/>
          <w:szCs w:val="22"/>
        </w:rPr>
        <w:t xml:space="preserve">: </w:t>
      </w:r>
    </w:p>
    <w:p w:rsidR="00441818" w:rsidRPr="00FD5E86" w:rsidRDefault="00037D6E" w:rsidP="00630B8C">
      <w:pPr>
        <w:pStyle w:val="Default"/>
        <w:numPr>
          <w:ilvl w:val="0"/>
          <w:numId w:val="7"/>
        </w:numPr>
        <w:jc w:val="both"/>
        <w:rPr>
          <w:rFonts w:ascii="Arial" w:hAnsi="Arial" w:cs="Arial"/>
          <w:sz w:val="22"/>
          <w:szCs w:val="22"/>
        </w:rPr>
      </w:pPr>
      <w:r w:rsidRPr="00FD5E86">
        <w:rPr>
          <w:rFonts w:ascii="Arial" w:hAnsi="Arial" w:cs="Arial"/>
          <w:sz w:val="22"/>
          <w:szCs w:val="22"/>
        </w:rPr>
        <w:t>S</w:t>
      </w:r>
      <w:r w:rsidR="00441818" w:rsidRPr="00FD5E86">
        <w:rPr>
          <w:rFonts w:ascii="Arial" w:hAnsi="Arial" w:cs="Arial"/>
          <w:sz w:val="22"/>
          <w:szCs w:val="22"/>
        </w:rPr>
        <w:t>tudent</w:t>
      </w:r>
      <w:r w:rsidRPr="00FD5E86">
        <w:rPr>
          <w:rFonts w:ascii="Arial" w:hAnsi="Arial" w:cs="Arial"/>
          <w:sz w:val="22"/>
          <w:szCs w:val="22"/>
        </w:rPr>
        <w:t>s</w:t>
      </w:r>
      <w:r w:rsidR="00441818" w:rsidRPr="00FD5E86">
        <w:rPr>
          <w:rFonts w:ascii="Arial" w:hAnsi="Arial" w:cs="Arial"/>
          <w:sz w:val="22"/>
          <w:szCs w:val="22"/>
        </w:rPr>
        <w:t xml:space="preserve"> will need to take their device home each night so that they can be charged. </w:t>
      </w:r>
    </w:p>
    <w:p w:rsidR="00441818" w:rsidRPr="00FD5E86" w:rsidRDefault="00037D6E" w:rsidP="00630B8C">
      <w:pPr>
        <w:pStyle w:val="Default"/>
        <w:numPr>
          <w:ilvl w:val="0"/>
          <w:numId w:val="7"/>
        </w:numPr>
        <w:jc w:val="both"/>
        <w:rPr>
          <w:rFonts w:ascii="Arial" w:hAnsi="Arial" w:cs="Arial"/>
          <w:sz w:val="22"/>
          <w:szCs w:val="22"/>
        </w:rPr>
      </w:pPr>
      <w:r w:rsidRPr="00FD5E86">
        <w:rPr>
          <w:rFonts w:ascii="Arial" w:hAnsi="Arial" w:cs="Arial"/>
          <w:sz w:val="22"/>
          <w:szCs w:val="22"/>
        </w:rPr>
        <w:t>T4L</w:t>
      </w:r>
      <w:r w:rsidR="00441818" w:rsidRPr="00FD5E86">
        <w:rPr>
          <w:rFonts w:ascii="Arial" w:hAnsi="Arial" w:cs="Arial"/>
          <w:sz w:val="22"/>
          <w:szCs w:val="22"/>
        </w:rPr>
        <w:t xml:space="preserve"> devices are to be stored in class storerooms during lunch and recess breaks. </w:t>
      </w:r>
    </w:p>
    <w:p w:rsidR="00441818" w:rsidRPr="00FD5E86" w:rsidRDefault="00441818" w:rsidP="00441818">
      <w:pPr>
        <w:pStyle w:val="Default"/>
        <w:jc w:val="both"/>
        <w:rPr>
          <w:rFonts w:ascii="Arial" w:hAnsi="Arial" w:cs="Arial"/>
          <w:sz w:val="22"/>
          <w:szCs w:val="22"/>
        </w:rPr>
      </w:pPr>
    </w:p>
    <w:p w:rsidR="00441818" w:rsidRPr="00FD5E86" w:rsidRDefault="00441818" w:rsidP="00441818">
      <w:pPr>
        <w:pStyle w:val="Default"/>
        <w:jc w:val="both"/>
        <w:rPr>
          <w:rFonts w:ascii="Arial" w:hAnsi="Arial" w:cs="Arial"/>
          <w:sz w:val="22"/>
          <w:szCs w:val="22"/>
        </w:rPr>
      </w:pPr>
      <w:r w:rsidRPr="00FD5E86">
        <w:rPr>
          <w:rFonts w:ascii="Arial" w:hAnsi="Arial" w:cs="Arial"/>
          <w:b/>
          <w:sz w:val="22"/>
          <w:szCs w:val="22"/>
          <w:u w:val="single"/>
        </w:rPr>
        <w:t>Usage</w:t>
      </w:r>
      <w:r w:rsidRPr="00FD5E86">
        <w:rPr>
          <w:rFonts w:ascii="Arial" w:hAnsi="Arial" w:cs="Arial"/>
          <w:sz w:val="22"/>
          <w:szCs w:val="22"/>
        </w:rPr>
        <w:t xml:space="preserve">: </w:t>
      </w:r>
    </w:p>
    <w:p w:rsidR="00441818" w:rsidRPr="00FD5E86" w:rsidRDefault="00037D6E" w:rsidP="00630B8C">
      <w:pPr>
        <w:pStyle w:val="Default"/>
        <w:numPr>
          <w:ilvl w:val="0"/>
          <w:numId w:val="5"/>
        </w:numPr>
        <w:jc w:val="both"/>
        <w:rPr>
          <w:rFonts w:ascii="Arial" w:hAnsi="Arial" w:cs="Arial"/>
          <w:sz w:val="22"/>
          <w:szCs w:val="22"/>
        </w:rPr>
      </w:pPr>
      <w:r w:rsidRPr="00FD5E86">
        <w:rPr>
          <w:rFonts w:ascii="Arial" w:hAnsi="Arial" w:cs="Arial"/>
          <w:sz w:val="22"/>
          <w:szCs w:val="22"/>
        </w:rPr>
        <w:t>When at school, students</w:t>
      </w:r>
      <w:r w:rsidR="00441818" w:rsidRPr="00FD5E86">
        <w:rPr>
          <w:rFonts w:ascii="Arial" w:hAnsi="Arial" w:cs="Arial"/>
          <w:sz w:val="22"/>
          <w:szCs w:val="22"/>
        </w:rPr>
        <w:t xml:space="preserve"> should only use their device to access classroom related activities. </w:t>
      </w:r>
      <w:r w:rsidR="00856ADD" w:rsidRPr="00FD5E86">
        <w:rPr>
          <w:rFonts w:ascii="Arial" w:hAnsi="Arial" w:cs="Arial"/>
          <w:sz w:val="22"/>
          <w:szCs w:val="22"/>
        </w:rPr>
        <w:t>T4</w:t>
      </w:r>
      <w:r w:rsidR="00630B8C" w:rsidRPr="00FD5E86">
        <w:rPr>
          <w:rFonts w:ascii="Arial" w:hAnsi="Arial" w:cs="Arial"/>
          <w:sz w:val="22"/>
          <w:szCs w:val="22"/>
        </w:rPr>
        <w:t xml:space="preserve">L devices will not be </w:t>
      </w:r>
      <w:r w:rsidRPr="00FD5E86">
        <w:rPr>
          <w:rFonts w:ascii="Arial" w:hAnsi="Arial" w:cs="Arial"/>
          <w:sz w:val="22"/>
          <w:szCs w:val="22"/>
        </w:rPr>
        <w:t xml:space="preserve">used before/after school or during break times in the playground. </w:t>
      </w:r>
    </w:p>
    <w:p w:rsidR="00441818" w:rsidRPr="00FD5E86" w:rsidRDefault="00037D6E" w:rsidP="00630B8C">
      <w:pPr>
        <w:pStyle w:val="Default"/>
        <w:numPr>
          <w:ilvl w:val="0"/>
          <w:numId w:val="5"/>
        </w:numPr>
        <w:jc w:val="both"/>
        <w:rPr>
          <w:rFonts w:ascii="Arial" w:hAnsi="Arial" w:cs="Arial"/>
          <w:sz w:val="22"/>
          <w:szCs w:val="22"/>
        </w:rPr>
      </w:pPr>
      <w:r w:rsidRPr="00FD5E86">
        <w:rPr>
          <w:rFonts w:ascii="Arial" w:hAnsi="Arial" w:cs="Arial"/>
          <w:sz w:val="22"/>
          <w:szCs w:val="22"/>
        </w:rPr>
        <w:t>S</w:t>
      </w:r>
      <w:r w:rsidR="00441818" w:rsidRPr="00FD5E86">
        <w:rPr>
          <w:rFonts w:ascii="Arial" w:hAnsi="Arial" w:cs="Arial"/>
          <w:sz w:val="22"/>
          <w:szCs w:val="22"/>
        </w:rPr>
        <w:t>tudent</w:t>
      </w:r>
      <w:r w:rsidRPr="00FD5E86">
        <w:rPr>
          <w:rFonts w:ascii="Arial" w:hAnsi="Arial" w:cs="Arial"/>
          <w:sz w:val="22"/>
          <w:szCs w:val="22"/>
        </w:rPr>
        <w:t>s</w:t>
      </w:r>
      <w:r w:rsidR="00441818" w:rsidRPr="00FD5E86">
        <w:rPr>
          <w:rFonts w:ascii="Arial" w:hAnsi="Arial" w:cs="Arial"/>
          <w:sz w:val="22"/>
          <w:szCs w:val="22"/>
        </w:rPr>
        <w:t xml:space="preserve"> will comply with teachers’ req</w:t>
      </w:r>
      <w:r w:rsidR="00976247" w:rsidRPr="00FD5E86">
        <w:rPr>
          <w:rFonts w:ascii="Arial" w:hAnsi="Arial" w:cs="Arial"/>
          <w:sz w:val="22"/>
          <w:szCs w:val="22"/>
        </w:rPr>
        <w:t>uests to turn off the device during periods of explicit instruction</w:t>
      </w:r>
      <w:r w:rsidR="00441818" w:rsidRPr="00FD5E86">
        <w:rPr>
          <w:rFonts w:ascii="Arial" w:hAnsi="Arial" w:cs="Arial"/>
          <w:sz w:val="22"/>
          <w:szCs w:val="22"/>
        </w:rPr>
        <w:t xml:space="preserve">. </w:t>
      </w:r>
    </w:p>
    <w:p w:rsidR="00441818" w:rsidRPr="00FD5E86" w:rsidRDefault="00441818" w:rsidP="00630B8C">
      <w:pPr>
        <w:pStyle w:val="Default"/>
        <w:numPr>
          <w:ilvl w:val="0"/>
          <w:numId w:val="5"/>
        </w:numPr>
        <w:jc w:val="both"/>
        <w:rPr>
          <w:rFonts w:ascii="Arial" w:hAnsi="Arial" w:cs="Arial"/>
          <w:sz w:val="22"/>
          <w:szCs w:val="22"/>
        </w:rPr>
      </w:pPr>
      <w:r w:rsidRPr="00FD5E86">
        <w:rPr>
          <w:rFonts w:ascii="Arial" w:hAnsi="Arial" w:cs="Arial"/>
          <w:sz w:val="22"/>
          <w:szCs w:val="22"/>
        </w:rPr>
        <w:t xml:space="preserve">Students should not take photos, video or sound recordings of other students and members of staff without their knowledge and consent. They are not allowed to transmit or post photos, video or sound recordings taken at school without the express permission of a teacher. </w:t>
      </w:r>
    </w:p>
    <w:p w:rsidR="00441818" w:rsidRPr="00FD5E86" w:rsidRDefault="00441818" w:rsidP="00630B8C">
      <w:pPr>
        <w:pStyle w:val="Default"/>
        <w:numPr>
          <w:ilvl w:val="0"/>
          <w:numId w:val="5"/>
        </w:numPr>
        <w:jc w:val="both"/>
        <w:rPr>
          <w:rFonts w:ascii="Arial" w:hAnsi="Arial" w:cs="Arial"/>
          <w:sz w:val="22"/>
          <w:szCs w:val="22"/>
        </w:rPr>
      </w:pPr>
      <w:r w:rsidRPr="00FD5E86">
        <w:rPr>
          <w:rFonts w:ascii="Arial" w:hAnsi="Arial" w:cs="Arial"/>
          <w:sz w:val="22"/>
          <w:szCs w:val="22"/>
        </w:rPr>
        <w:t xml:space="preserve">The school reserves the right to inspect a student’s personal device if there is reason to believe that the student has violated school policies, school rules or has engaged in other misconduct while using their personal device. </w:t>
      </w:r>
    </w:p>
    <w:p w:rsidR="00441818" w:rsidRPr="00FD5E86" w:rsidRDefault="00441818" w:rsidP="00630B8C">
      <w:pPr>
        <w:pStyle w:val="Default"/>
        <w:numPr>
          <w:ilvl w:val="0"/>
          <w:numId w:val="5"/>
        </w:numPr>
        <w:jc w:val="both"/>
        <w:rPr>
          <w:rFonts w:ascii="Arial" w:hAnsi="Arial" w:cs="Arial"/>
          <w:sz w:val="22"/>
          <w:szCs w:val="22"/>
        </w:rPr>
      </w:pPr>
      <w:r w:rsidRPr="00FD5E86">
        <w:rPr>
          <w:rFonts w:ascii="Arial" w:hAnsi="Arial" w:cs="Arial"/>
          <w:sz w:val="22"/>
          <w:szCs w:val="22"/>
        </w:rPr>
        <w:t>Violations of school or cl</w:t>
      </w:r>
      <w:r w:rsidR="00630B8C" w:rsidRPr="00FD5E86">
        <w:rPr>
          <w:rFonts w:ascii="Arial" w:hAnsi="Arial" w:cs="Arial"/>
          <w:sz w:val="22"/>
          <w:szCs w:val="22"/>
        </w:rPr>
        <w:t>ass rules involving a student’s</w:t>
      </w:r>
      <w:r w:rsidRPr="00FD5E86">
        <w:rPr>
          <w:rFonts w:ascii="Arial" w:hAnsi="Arial" w:cs="Arial"/>
          <w:sz w:val="22"/>
          <w:szCs w:val="22"/>
        </w:rPr>
        <w:t xml:space="preserve"> personally owned device may result in disciplinary action</w:t>
      </w:r>
      <w:r w:rsidR="00630B8C" w:rsidRPr="00FD5E86">
        <w:rPr>
          <w:rFonts w:ascii="Arial" w:hAnsi="Arial" w:cs="Arial"/>
          <w:sz w:val="22"/>
          <w:szCs w:val="22"/>
        </w:rPr>
        <w:t xml:space="preserve"> or restriction of access</w:t>
      </w:r>
      <w:r w:rsidRPr="00FD5E86">
        <w:rPr>
          <w:rFonts w:ascii="Arial" w:hAnsi="Arial" w:cs="Arial"/>
          <w:sz w:val="22"/>
          <w:szCs w:val="22"/>
        </w:rPr>
        <w:t xml:space="preserve">. </w:t>
      </w:r>
    </w:p>
    <w:p w:rsidR="00441818" w:rsidRPr="00FD5E86" w:rsidRDefault="00441818" w:rsidP="00441818">
      <w:pPr>
        <w:pStyle w:val="Default"/>
        <w:jc w:val="both"/>
        <w:rPr>
          <w:rFonts w:ascii="Arial" w:hAnsi="Arial" w:cs="Arial"/>
          <w:sz w:val="22"/>
          <w:szCs w:val="22"/>
        </w:rPr>
      </w:pPr>
    </w:p>
    <w:p w:rsidR="00441818" w:rsidRPr="00FD5E86" w:rsidRDefault="00441818" w:rsidP="00441818">
      <w:pPr>
        <w:pStyle w:val="Default"/>
        <w:jc w:val="both"/>
        <w:rPr>
          <w:rFonts w:ascii="Arial" w:hAnsi="Arial" w:cs="Arial"/>
          <w:sz w:val="22"/>
          <w:szCs w:val="22"/>
        </w:rPr>
      </w:pPr>
      <w:r w:rsidRPr="00FD5E86">
        <w:rPr>
          <w:rFonts w:ascii="Arial" w:hAnsi="Arial" w:cs="Arial"/>
          <w:sz w:val="22"/>
          <w:szCs w:val="22"/>
        </w:rPr>
        <w:t>For more i</w:t>
      </w:r>
      <w:r w:rsidR="00B06C7A" w:rsidRPr="00FD5E86">
        <w:rPr>
          <w:rFonts w:ascii="Arial" w:hAnsi="Arial" w:cs="Arial"/>
          <w:sz w:val="22"/>
          <w:szCs w:val="22"/>
        </w:rPr>
        <w:t>nformation about our T4</w:t>
      </w:r>
      <w:r w:rsidRPr="00FD5E86">
        <w:rPr>
          <w:rFonts w:ascii="Arial" w:hAnsi="Arial" w:cs="Arial"/>
          <w:sz w:val="22"/>
          <w:szCs w:val="22"/>
        </w:rPr>
        <w:t>L Initiative, please vi</w:t>
      </w:r>
      <w:r w:rsidR="003957B1">
        <w:rPr>
          <w:rFonts w:ascii="Arial" w:hAnsi="Arial" w:cs="Arial"/>
          <w:sz w:val="22"/>
          <w:szCs w:val="22"/>
        </w:rPr>
        <w:t>sit the Gosford Public School T4</w:t>
      </w:r>
      <w:r w:rsidRPr="00FD5E86">
        <w:rPr>
          <w:rFonts w:ascii="Arial" w:hAnsi="Arial" w:cs="Arial"/>
          <w:sz w:val="22"/>
          <w:szCs w:val="22"/>
        </w:rPr>
        <w:t>L Policy document</w:t>
      </w:r>
      <w:r w:rsidR="00037D6E" w:rsidRPr="00FD5E86">
        <w:rPr>
          <w:rFonts w:ascii="Arial" w:hAnsi="Arial" w:cs="Arial"/>
          <w:sz w:val="22"/>
          <w:szCs w:val="22"/>
        </w:rPr>
        <w:t xml:space="preserve"> available</w:t>
      </w:r>
      <w:r w:rsidRPr="00FD5E86">
        <w:rPr>
          <w:rFonts w:ascii="Arial" w:hAnsi="Arial" w:cs="Arial"/>
          <w:sz w:val="22"/>
          <w:szCs w:val="22"/>
        </w:rPr>
        <w:t xml:space="preserve"> on the school website. </w:t>
      </w:r>
      <w:r w:rsidR="00856ADD" w:rsidRPr="00FD5E86">
        <w:rPr>
          <w:rFonts w:ascii="Arial" w:hAnsi="Arial" w:cs="Arial"/>
          <w:sz w:val="22"/>
          <w:szCs w:val="22"/>
        </w:rPr>
        <w:t>Alternatively please contact Mr Allen via the school office.</w:t>
      </w:r>
    </w:p>
    <w:p w:rsidR="00037D6E" w:rsidRPr="00FD5E86" w:rsidRDefault="00037D6E" w:rsidP="00441818">
      <w:pPr>
        <w:pStyle w:val="Default"/>
        <w:jc w:val="both"/>
        <w:rPr>
          <w:rFonts w:ascii="Arial" w:hAnsi="Arial" w:cs="Arial"/>
          <w:sz w:val="22"/>
          <w:szCs w:val="22"/>
        </w:rPr>
      </w:pPr>
    </w:p>
    <w:p w:rsidR="00441818" w:rsidRPr="00FD5E86" w:rsidRDefault="00441818" w:rsidP="00441818">
      <w:pPr>
        <w:pStyle w:val="Default"/>
        <w:jc w:val="both"/>
        <w:rPr>
          <w:rFonts w:ascii="Arial" w:hAnsi="Arial" w:cs="Arial"/>
          <w:sz w:val="22"/>
          <w:szCs w:val="22"/>
        </w:rPr>
      </w:pPr>
      <w:r w:rsidRPr="00FD5E86">
        <w:rPr>
          <w:rFonts w:ascii="Arial" w:hAnsi="Arial" w:cs="Arial"/>
          <w:sz w:val="22"/>
          <w:szCs w:val="22"/>
        </w:rPr>
        <w:t>Technology for Learning is part of an evolution of technology use and our school is leading the way. Developing and maintaining students that are well versed in Digital Technologies is a key area that Gosford Public School believes will set students up for future success. We look forward to students having the opportunity to</w:t>
      </w:r>
      <w:r w:rsidR="00037D6E" w:rsidRPr="00FD5E86">
        <w:rPr>
          <w:rFonts w:ascii="Arial" w:hAnsi="Arial" w:cs="Arial"/>
          <w:sz w:val="22"/>
          <w:szCs w:val="22"/>
        </w:rPr>
        <w:t xml:space="preserve"> participate in this initiative </w:t>
      </w:r>
      <w:r w:rsidRPr="00FD5E86">
        <w:rPr>
          <w:rFonts w:ascii="Arial" w:hAnsi="Arial" w:cs="Arial"/>
          <w:sz w:val="22"/>
          <w:szCs w:val="22"/>
        </w:rPr>
        <w:t>which will allow them</w:t>
      </w:r>
      <w:r w:rsidR="00037D6E" w:rsidRPr="00FD5E86">
        <w:rPr>
          <w:rFonts w:ascii="Arial" w:hAnsi="Arial" w:cs="Arial"/>
          <w:sz w:val="22"/>
          <w:szCs w:val="22"/>
        </w:rPr>
        <w:t xml:space="preserve"> add value</w:t>
      </w:r>
      <w:r w:rsidRPr="00FD5E86">
        <w:rPr>
          <w:rFonts w:ascii="Arial" w:hAnsi="Arial" w:cs="Arial"/>
          <w:sz w:val="22"/>
          <w:szCs w:val="22"/>
        </w:rPr>
        <w:t xml:space="preserve"> to</w:t>
      </w:r>
      <w:r w:rsidR="00037D6E" w:rsidRPr="00FD5E86">
        <w:rPr>
          <w:rFonts w:ascii="Arial" w:hAnsi="Arial" w:cs="Arial"/>
          <w:sz w:val="22"/>
          <w:szCs w:val="22"/>
        </w:rPr>
        <w:t xml:space="preserve"> their existing knowledge and skills to</w:t>
      </w:r>
      <w:r w:rsidRPr="00FD5E86">
        <w:rPr>
          <w:rFonts w:ascii="Arial" w:hAnsi="Arial" w:cs="Arial"/>
          <w:sz w:val="22"/>
          <w:szCs w:val="22"/>
        </w:rPr>
        <w:t xml:space="preserve"> become a ‘future focused’ learner. </w:t>
      </w:r>
    </w:p>
    <w:p w:rsidR="00441818" w:rsidRPr="00FD5E86" w:rsidRDefault="00441818" w:rsidP="00441818">
      <w:pPr>
        <w:pStyle w:val="Default"/>
        <w:jc w:val="both"/>
        <w:rPr>
          <w:rFonts w:ascii="Arial" w:hAnsi="Arial" w:cs="Arial"/>
          <w:sz w:val="22"/>
          <w:szCs w:val="22"/>
        </w:rPr>
      </w:pPr>
    </w:p>
    <w:p w:rsidR="00441818" w:rsidRPr="00FD5E86" w:rsidRDefault="00441818" w:rsidP="00441818">
      <w:pPr>
        <w:pStyle w:val="Default"/>
        <w:jc w:val="both"/>
        <w:rPr>
          <w:rFonts w:ascii="Arial" w:hAnsi="Arial" w:cs="Arial"/>
          <w:sz w:val="22"/>
          <w:szCs w:val="22"/>
        </w:rPr>
      </w:pPr>
      <w:r w:rsidRPr="00FD5E86">
        <w:rPr>
          <w:rFonts w:ascii="Arial" w:hAnsi="Arial" w:cs="Arial"/>
          <w:sz w:val="22"/>
          <w:szCs w:val="22"/>
        </w:rPr>
        <w:t xml:space="preserve">We look forward to working with the students and parents as we introduce this exciting new initiative in 2018. </w:t>
      </w:r>
    </w:p>
    <w:p w:rsidR="00441818" w:rsidRPr="00FD5E86" w:rsidRDefault="00441818" w:rsidP="00441818">
      <w:pPr>
        <w:pStyle w:val="Default"/>
        <w:jc w:val="both"/>
        <w:rPr>
          <w:rFonts w:ascii="Arial" w:hAnsi="Arial" w:cs="Arial"/>
          <w:sz w:val="22"/>
          <w:szCs w:val="22"/>
        </w:rPr>
      </w:pPr>
    </w:p>
    <w:p w:rsidR="00976247" w:rsidRPr="00FD5E86" w:rsidRDefault="00976247" w:rsidP="00441818">
      <w:pPr>
        <w:pStyle w:val="Default"/>
        <w:jc w:val="both"/>
        <w:rPr>
          <w:rFonts w:ascii="Arial" w:hAnsi="Arial" w:cs="Arial"/>
          <w:sz w:val="22"/>
          <w:szCs w:val="22"/>
        </w:rPr>
      </w:pPr>
    </w:p>
    <w:p w:rsidR="00441818" w:rsidRPr="00FD5E86" w:rsidRDefault="00855682" w:rsidP="00441818">
      <w:pPr>
        <w:pStyle w:val="Default"/>
        <w:jc w:val="both"/>
        <w:rPr>
          <w:rFonts w:ascii="Arial" w:hAnsi="Arial" w:cs="Arial"/>
          <w:sz w:val="22"/>
          <w:szCs w:val="22"/>
        </w:rPr>
      </w:pPr>
      <w:r>
        <w:rPr>
          <w:rFonts w:ascii="Arial" w:hAnsi="Arial" w:cs="Arial"/>
          <w:sz w:val="22"/>
          <w:szCs w:val="22"/>
        </w:rPr>
        <w:t>Yours sincerely</w:t>
      </w:r>
    </w:p>
    <w:p w:rsidR="00441818" w:rsidRPr="00FD5E86" w:rsidRDefault="00441818" w:rsidP="00441818">
      <w:pPr>
        <w:pStyle w:val="Default"/>
        <w:jc w:val="both"/>
        <w:rPr>
          <w:rFonts w:ascii="Arial" w:hAnsi="Arial" w:cs="Arial"/>
          <w:sz w:val="22"/>
          <w:szCs w:val="22"/>
        </w:rPr>
      </w:pPr>
    </w:p>
    <w:p w:rsidR="00441818" w:rsidRPr="00FD5E86" w:rsidRDefault="00441818" w:rsidP="00441818">
      <w:pPr>
        <w:pStyle w:val="Default"/>
        <w:jc w:val="both"/>
        <w:rPr>
          <w:rFonts w:ascii="Arial" w:hAnsi="Arial" w:cs="Arial"/>
          <w:sz w:val="22"/>
          <w:szCs w:val="22"/>
        </w:rPr>
      </w:pPr>
    </w:p>
    <w:p w:rsidR="00441818" w:rsidRPr="00FD5E86" w:rsidRDefault="00441818" w:rsidP="00441818">
      <w:pPr>
        <w:pStyle w:val="Default"/>
        <w:jc w:val="both"/>
        <w:rPr>
          <w:rFonts w:ascii="Arial" w:hAnsi="Arial" w:cs="Arial"/>
          <w:sz w:val="22"/>
          <w:szCs w:val="22"/>
        </w:rPr>
      </w:pPr>
    </w:p>
    <w:p w:rsidR="00976247" w:rsidRPr="00FD5E86" w:rsidRDefault="00976247" w:rsidP="00976247">
      <w:pPr>
        <w:pStyle w:val="Default"/>
        <w:jc w:val="both"/>
        <w:rPr>
          <w:rFonts w:ascii="Arial" w:hAnsi="Arial" w:cs="Arial"/>
          <w:sz w:val="22"/>
          <w:szCs w:val="22"/>
        </w:rPr>
      </w:pPr>
    </w:p>
    <w:p w:rsidR="00441818" w:rsidRPr="00FD5E86" w:rsidRDefault="00976247" w:rsidP="00976247">
      <w:pPr>
        <w:pStyle w:val="Default"/>
        <w:jc w:val="both"/>
        <w:rPr>
          <w:rFonts w:ascii="Arial" w:hAnsi="Arial" w:cs="Arial"/>
          <w:sz w:val="22"/>
          <w:szCs w:val="22"/>
        </w:rPr>
      </w:pPr>
      <w:r w:rsidRPr="00FD5E86">
        <w:rPr>
          <w:rFonts w:ascii="Arial" w:hAnsi="Arial" w:cs="Arial"/>
          <w:sz w:val="22"/>
          <w:szCs w:val="22"/>
        </w:rPr>
        <w:t xml:space="preserve">Brad Lewis                                                                                                     </w:t>
      </w:r>
      <w:r w:rsidR="00441818" w:rsidRPr="00FD5E86">
        <w:rPr>
          <w:rFonts w:ascii="Arial" w:hAnsi="Arial" w:cs="Arial"/>
          <w:sz w:val="22"/>
          <w:szCs w:val="22"/>
        </w:rPr>
        <w:t xml:space="preserve">Peter Allen </w:t>
      </w:r>
    </w:p>
    <w:p w:rsidR="00441818" w:rsidRPr="00FD5E86" w:rsidRDefault="00976247" w:rsidP="00976247">
      <w:pPr>
        <w:pStyle w:val="Default"/>
        <w:jc w:val="both"/>
        <w:rPr>
          <w:rFonts w:ascii="Arial" w:hAnsi="Arial" w:cs="Arial"/>
          <w:sz w:val="22"/>
          <w:szCs w:val="22"/>
        </w:rPr>
      </w:pPr>
      <w:r w:rsidRPr="00FD5E86">
        <w:rPr>
          <w:rFonts w:ascii="Arial" w:hAnsi="Arial" w:cs="Arial"/>
          <w:sz w:val="22"/>
          <w:szCs w:val="22"/>
        </w:rPr>
        <w:t xml:space="preserve">Principal                                                                                                         </w:t>
      </w:r>
      <w:r w:rsidR="00441818" w:rsidRPr="00FD5E86">
        <w:rPr>
          <w:rFonts w:ascii="Arial" w:hAnsi="Arial" w:cs="Arial"/>
          <w:sz w:val="22"/>
          <w:szCs w:val="22"/>
        </w:rPr>
        <w:t>Deputy Principal (Rel.)</w:t>
      </w:r>
    </w:p>
    <w:p w:rsidR="00441818" w:rsidRPr="00441818" w:rsidRDefault="00441818" w:rsidP="00441818">
      <w:pPr>
        <w:pStyle w:val="Default"/>
        <w:jc w:val="both"/>
        <w:rPr>
          <w:sz w:val="22"/>
          <w:szCs w:val="22"/>
        </w:rPr>
      </w:pPr>
    </w:p>
    <w:p w:rsidR="003957B1" w:rsidRDefault="003957B1">
      <w:pPr>
        <w:rPr>
          <w:rFonts w:ascii="Calibri" w:eastAsia="Calibri" w:hAnsi="Calibri" w:cs="Arial"/>
          <w:color w:val="000000"/>
          <w:sz w:val="22"/>
          <w:szCs w:val="22"/>
          <w:lang w:eastAsia="en-AU"/>
        </w:rPr>
      </w:pPr>
      <w:r>
        <w:rPr>
          <w:rFonts w:ascii="Calibri" w:eastAsia="Calibri" w:hAnsi="Calibri" w:cs="Arial"/>
          <w:color w:val="000000"/>
          <w:sz w:val="22"/>
          <w:szCs w:val="22"/>
          <w:lang w:eastAsia="en-AU"/>
        </w:rPr>
        <w:br w:type="page"/>
      </w:r>
    </w:p>
    <w:p w:rsidR="003957B1" w:rsidRPr="003022D7" w:rsidRDefault="003957B1" w:rsidP="003957B1">
      <w:pPr>
        <w:pStyle w:val="Subtitle"/>
        <w:rPr>
          <w:sz w:val="24"/>
        </w:rPr>
      </w:pPr>
      <w:bookmarkStart w:id="0" w:name="_GoBack"/>
      <w:bookmarkEnd w:id="0"/>
      <w:r w:rsidRPr="003022D7">
        <w:rPr>
          <w:sz w:val="24"/>
        </w:rPr>
        <w:lastRenderedPageBreak/>
        <w:t xml:space="preserve">Gosford PS Technology </w:t>
      </w:r>
      <w:proofErr w:type="gramStart"/>
      <w:r w:rsidRPr="003022D7">
        <w:rPr>
          <w:sz w:val="24"/>
        </w:rPr>
        <w:t>For</w:t>
      </w:r>
      <w:proofErr w:type="gramEnd"/>
      <w:r w:rsidRPr="003022D7">
        <w:rPr>
          <w:sz w:val="24"/>
        </w:rPr>
        <w:t xml:space="preserve"> Learning (T4L) – 2018 Device Specifications</w:t>
      </w:r>
    </w:p>
    <w:p w:rsidR="003957B1" w:rsidRPr="003022D7" w:rsidRDefault="003957B1" w:rsidP="003957B1">
      <w:pPr>
        <w:tabs>
          <w:tab w:val="left" w:pos="2715"/>
        </w:tabs>
        <w:rPr>
          <w:rFonts w:ascii="Arial" w:hAnsi="Arial" w:cs="Arial"/>
          <w:lang w:val="en-AU"/>
        </w:rPr>
      </w:pPr>
    </w:p>
    <w:p w:rsidR="003957B1" w:rsidRPr="003022D7" w:rsidRDefault="003957B1" w:rsidP="003957B1">
      <w:pPr>
        <w:tabs>
          <w:tab w:val="left" w:pos="2715"/>
        </w:tabs>
        <w:rPr>
          <w:rFonts w:ascii="Arial" w:hAnsi="Arial" w:cs="Arial"/>
          <w:b/>
          <w:u w:val="single"/>
          <w:lang w:val="en-AU"/>
        </w:rPr>
      </w:pPr>
      <w:r w:rsidRPr="003022D7">
        <w:rPr>
          <w:rFonts w:ascii="Arial" w:hAnsi="Arial" w:cs="Arial"/>
          <w:b/>
          <w:u w:val="single"/>
          <w:lang w:val="en-AU"/>
        </w:rPr>
        <w:t>Hardware Specification</w:t>
      </w:r>
    </w:p>
    <w:p w:rsidR="003957B1" w:rsidRPr="003022D7" w:rsidRDefault="003957B1" w:rsidP="003957B1">
      <w:pPr>
        <w:tabs>
          <w:tab w:val="left" w:pos="2715"/>
        </w:tabs>
        <w:rPr>
          <w:rFonts w:ascii="Arial" w:hAnsi="Arial" w:cs="Arial"/>
          <w:lang w:val="en-AU"/>
        </w:rPr>
      </w:pPr>
    </w:p>
    <w:p w:rsidR="003957B1" w:rsidRPr="003022D7" w:rsidRDefault="003957B1" w:rsidP="003957B1">
      <w:pPr>
        <w:tabs>
          <w:tab w:val="left" w:pos="2715"/>
        </w:tabs>
        <w:rPr>
          <w:rFonts w:ascii="Arial" w:hAnsi="Arial" w:cs="Arial"/>
          <w:sz w:val="22"/>
          <w:szCs w:val="22"/>
          <w:lang w:val="en-AU"/>
        </w:rPr>
      </w:pPr>
      <w:r w:rsidRPr="003022D7">
        <w:rPr>
          <w:rFonts w:ascii="Arial" w:hAnsi="Arial" w:cs="Arial"/>
          <w:sz w:val="22"/>
          <w:szCs w:val="22"/>
          <w:lang w:val="en-AU"/>
        </w:rPr>
        <w:t xml:space="preserve">The device </w:t>
      </w:r>
      <w:r w:rsidRPr="003022D7">
        <w:rPr>
          <w:rFonts w:ascii="Arial" w:hAnsi="Arial" w:cs="Arial"/>
          <w:b/>
          <w:sz w:val="22"/>
          <w:szCs w:val="22"/>
          <w:lang w:val="en-AU"/>
        </w:rPr>
        <w:t>MUST</w:t>
      </w:r>
      <w:r w:rsidRPr="003022D7">
        <w:rPr>
          <w:rFonts w:ascii="Arial" w:hAnsi="Arial" w:cs="Arial"/>
          <w:sz w:val="22"/>
          <w:szCs w:val="22"/>
          <w:lang w:val="en-AU"/>
        </w:rPr>
        <w:t xml:space="preserve"> meet all of the following requirements</w:t>
      </w:r>
    </w:p>
    <w:p w:rsidR="003957B1" w:rsidRPr="003022D7" w:rsidRDefault="003957B1" w:rsidP="003957B1">
      <w:pPr>
        <w:tabs>
          <w:tab w:val="left" w:pos="2715"/>
        </w:tabs>
        <w:rPr>
          <w:rFonts w:ascii="Arial" w:hAnsi="Arial" w:cs="Arial"/>
          <w:sz w:val="22"/>
          <w:szCs w:val="22"/>
          <w:lang w:val="en-AU"/>
        </w:rPr>
      </w:pPr>
    </w:p>
    <w:tbl>
      <w:tblPr>
        <w:tblStyle w:val="TableGrid"/>
        <w:tblW w:w="0" w:type="auto"/>
        <w:tblLook w:val="04A0" w:firstRow="1" w:lastRow="0" w:firstColumn="1" w:lastColumn="0" w:noHBand="0" w:noVBand="1"/>
      </w:tblPr>
      <w:tblGrid>
        <w:gridCol w:w="3256"/>
        <w:gridCol w:w="7082"/>
      </w:tblGrid>
      <w:tr w:rsidR="003957B1" w:rsidRPr="003022D7" w:rsidTr="00EB3C2C">
        <w:tc>
          <w:tcPr>
            <w:tcW w:w="3256"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Form Factor</w:t>
            </w:r>
          </w:p>
        </w:tc>
        <w:tc>
          <w:tcPr>
            <w:tcW w:w="7082"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Laptop, hybrid (touch screen notebook), Chromebook Device, or Tablet.</w:t>
            </w:r>
          </w:p>
          <w:p w:rsidR="00116071" w:rsidRPr="003022D7" w:rsidRDefault="00116071" w:rsidP="00EB3C2C">
            <w:pPr>
              <w:tabs>
                <w:tab w:val="left" w:pos="2715"/>
              </w:tabs>
              <w:rPr>
                <w:rFonts w:ascii="Arial" w:hAnsi="Arial" w:cs="Arial"/>
                <w:lang w:val="en-AU"/>
              </w:rPr>
            </w:pPr>
          </w:p>
        </w:tc>
      </w:tr>
      <w:tr w:rsidR="003957B1" w:rsidRPr="003022D7" w:rsidTr="00EB3C2C">
        <w:tc>
          <w:tcPr>
            <w:tcW w:w="3256"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Physical Dimensions</w:t>
            </w:r>
          </w:p>
        </w:tc>
        <w:tc>
          <w:tcPr>
            <w:tcW w:w="7082" w:type="dxa"/>
          </w:tcPr>
          <w:p w:rsidR="003957B1" w:rsidRPr="003022D7" w:rsidRDefault="003957B1" w:rsidP="00EB3C2C">
            <w:pPr>
              <w:tabs>
                <w:tab w:val="left" w:pos="2715"/>
              </w:tabs>
              <w:rPr>
                <w:rFonts w:ascii="Arial" w:hAnsi="Arial" w:cs="Arial"/>
                <w:lang w:val="en-AU"/>
              </w:rPr>
            </w:pPr>
            <w:r w:rsidRPr="003022D7">
              <w:rPr>
                <w:rFonts w:ascii="Arial" w:hAnsi="Arial" w:cs="Arial"/>
                <w:lang w:val="en-AU"/>
              </w:rPr>
              <w:t>Minimum Screen Size: 7.9”</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Maximum Screen Size: 16”</w:t>
            </w:r>
          </w:p>
        </w:tc>
      </w:tr>
      <w:tr w:rsidR="003957B1" w:rsidRPr="003022D7" w:rsidTr="00EB3C2C">
        <w:tc>
          <w:tcPr>
            <w:tcW w:w="3256"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Operating System (PC)</w:t>
            </w:r>
          </w:p>
          <w:p w:rsidR="003957B1" w:rsidRPr="003022D7" w:rsidRDefault="003957B1" w:rsidP="00EB3C2C">
            <w:pPr>
              <w:tabs>
                <w:tab w:val="left" w:pos="2715"/>
              </w:tabs>
              <w:rPr>
                <w:rFonts w:ascii="Arial" w:hAnsi="Arial" w:cs="Arial"/>
                <w:lang w:val="en-AU"/>
              </w:rPr>
            </w:pPr>
          </w:p>
        </w:tc>
        <w:tc>
          <w:tcPr>
            <w:tcW w:w="7082" w:type="dxa"/>
          </w:tcPr>
          <w:p w:rsidR="003957B1" w:rsidRPr="003022D7" w:rsidRDefault="003957B1" w:rsidP="00EB3C2C">
            <w:pPr>
              <w:tabs>
                <w:tab w:val="left" w:pos="2715"/>
              </w:tabs>
              <w:rPr>
                <w:rFonts w:ascii="Arial" w:hAnsi="Arial" w:cs="Arial"/>
                <w:lang w:val="en-AU"/>
              </w:rPr>
            </w:pPr>
            <w:r w:rsidRPr="003022D7">
              <w:rPr>
                <w:rFonts w:ascii="Arial" w:hAnsi="Arial" w:cs="Arial"/>
                <w:lang w:val="en-AU"/>
              </w:rPr>
              <w:t>Microsoft Windows 10</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iOS 10.3.3 or greater</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Android 7.0 or greater</w:t>
            </w:r>
          </w:p>
          <w:p w:rsidR="003957B1" w:rsidRPr="003022D7" w:rsidRDefault="003957B1" w:rsidP="00EB3C2C">
            <w:pPr>
              <w:rPr>
                <w:rFonts w:ascii="Arial" w:hAnsi="Arial" w:cs="Arial"/>
                <w:lang w:val="en-AU"/>
              </w:rPr>
            </w:pPr>
            <w:r w:rsidRPr="003022D7">
              <w:rPr>
                <w:rFonts w:ascii="Arial" w:hAnsi="Arial" w:cs="Arial"/>
                <w:lang w:val="en-AU"/>
              </w:rPr>
              <w:t xml:space="preserve">Chromebook version 32. </w:t>
            </w:r>
            <w:r w:rsidRPr="003022D7">
              <w:rPr>
                <w:rFonts w:ascii="Arial" w:hAnsi="Arial" w:cs="Arial"/>
              </w:rPr>
              <w:t xml:space="preserve">Configured to run testing app in kiosk mode and requires enrolment in the Chromebook Management Console. </w:t>
            </w:r>
            <w:r w:rsidRPr="003022D7">
              <w:rPr>
                <w:rFonts w:ascii="Arial" w:hAnsi="Arial" w:cs="Arial"/>
                <w:lang w:val="en-AU"/>
              </w:rPr>
              <w:t xml:space="preserve">Google Licence for use of Chromebooks (a fee is required for this) </w:t>
            </w:r>
          </w:p>
        </w:tc>
      </w:tr>
      <w:tr w:rsidR="003957B1" w:rsidRPr="003022D7" w:rsidTr="00EB3C2C">
        <w:tc>
          <w:tcPr>
            <w:tcW w:w="3256"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Battery Life</w:t>
            </w:r>
          </w:p>
          <w:p w:rsidR="003957B1" w:rsidRPr="003022D7" w:rsidRDefault="003957B1" w:rsidP="00EB3C2C">
            <w:pPr>
              <w:tabs>
                <w:tab w:val="left" w:pos="2715"/>
              </w:tabs>
              <w:rPr>
                <w:rFonts w:ascii="Arial" w:hAnsi="Arial" w:cs="Arial"/>
                <w:lang w:val="en-AU"/>
              </w:rPr>
            </w:pPr>
          </w:p>
        </w:tc>
        <w:tc>
          <w:tcPr>
            <w:tcW w:w="7082"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Recommended advertised battery life of six hours or more</w:t>
            </w:r>
          </w:p>
        </w:tc>
      </w:tr>
      <w:tr w:rsidR="003957B1" w:rsidRPr="003022D7" w:rsidTr="00EB3C2C">
        <w:tc>
          <w:tcPr>
            <w:tcW w:w="3256"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Wireless Capabilities</w:t>
            </w:r>
          </w:p>
          <w:p w:rsidR="003957B1" w:rsidRPr="003022D7" w:rsidRDefault="003957B1" w:rsidP="00EB3C2C">
            <w:pPr>
              <w:tabs>
                <w:tab w:val="left" w:pos="2715"/>
              </w:tabs>
              <w:rPr>
                <w:rFonts w:ascii="Arial" w:hAnsi="Arial" w:cs="Arial"/>
                <w:lang w:val="en-AU"/>
              </w:rPr>
            </w:pPr>
          </w:p>
        </w:tc>
        <w:tc>
          <w:tcPr>
            <w:tcW w:w="7082" w:type="dxa"/>
          </w:tcPr>
          <w:p w:rsidR="003957B1" w:rsidRPr="003022D7" w:rsidRDefault="003957B1" w:rsidP="00EB3C2C">
            <w:pPr>
              <w:tabs>
                <w:tab w:val="left" w:pos="2715"/>
              </w:tabs>
              <w:rPr>
                <w:rFonts w:ascii="Arial" w:hAnsi="Arial" w:cs="Arial"/>
                <w:lang w:val="en-AU"/>
              </w:rPr>
            </w:pPr>
            <w:r w:rsidRPr="003022D7">
              <w:rPr>
                <w:rFonts w:ascii="Arial" w:hAnsi="Arial" w:cs="Arial"/>
                <w:lang w:val="en-AU"/>
              </w:rPr>
              <w:t>Dual Band wireless capabilities (2.4 &amp; 5Ghz)</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Device must have 5GHz 802.11a/b/g/n support</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This may be advertised as “Dual Band Wireless”, “802.11abgn”, “802.11agn”, “802.11ac” or “Gigabit Wireless”.</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Note: Devices marketed as “802.11bgn” probably do not support the required standard.</w:t>
            </w:r>
          </w:p>
        </w:tc>
      </w:tr>
      <w:tr w:rsidR="003957B1" w:rsidRPr="003022D7" w:rsidTr="00EB3C2C">
        <w:tc>
          <w:tcPr>
            <w:tcW w:w="3256" w:type="dxa"/>
          </w:tcPr>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r w:rsidRPr="003022D7">
              <w:rPr>
                <w:rFonts w:ascii="Arial" w:hAnsi="Arial" w:cs="Arial"/>
                <w:lang w:val="en-AU"/>
              </w:rPr>
              <w:t>Additional Requirements</w:t>
            </w:r>
          </w:p>
          <w:p w:rsidR="003957B1" w:rsidRPr="003022D7" w:rsidRDefault="003957B1" w:rsidP="00EB3C2C">
            <w:pPr>
              <w:tabs>
                <w:tab w:val="left" w:pos="2715"/>
              </w:tabs>
              <w:rPr>
                <w:rFonts w:ascii="Arial" w:hAnsi="Arial" w:cs="Arial"/>
                <w:lang w:val="en-AU"/>
              </w:rPr>
            </w:pPr>
          </w:p>
          <w:p w:rsidR="003957B1" w:rsidRPr="003022D7" w:rsidRDefault="003957B1" w:rsidP="00EB3C2C">
            <w:pPr>
              <w:tabs>
                <w:tab w:val="left" w:pos="2715"/>
              </w:tabs>
              <w:rPr>
                <w:rFonts w:ascii="Arial" w:hAnsi="Arial" w:cs="Arial"/>
                <w:lang w:val="en-AU"/>
              </w:rPr>
            </w:pPr>
          </w:p>
        </w:tc>
        <w:tc>
          <w:tcPr>
            <w:tcW w:w="7082" w:type="dxa"/>
          </w:tcPr>
          <w:p w:rsidR="003957B1" w:rsidRPr="003022D7" w:rsidRDefault="003957B1" w:rsidP="00EB3C2C">
            <w:pPr>
              <w:tabs>
                <w:tab w:val="left" w:pos="2715"/>
              </w:tabs>
              <w:rPr>
                <w:rFonts w:ascii="Arial" w:hAnsi="Arial" w:cs="Arial"/>
                <w:lang w:val="en-AU"/>
              </w:rPr>
            </w:pPr>
            <w:r w:rsidRPr="003022D7">
              <w:rPr>
                <w:rFonts w:ascii="Arial" w:hAnsi="Arial" w:cs="Arial"/>
                <w:lang w:val="en-AU"/>
              </w:rPr>
              <w:t>• Maximum weight: 1.8kg (strongly encouraged)</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 xml:space="preserve">• Minimum RAM (laptops/Chromebooks): 4GB </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 Minimum Storage: 128GB (laptops) 32GB Chromebooks/Tablets</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 Disk configuration (laptops):  Solid State Drive - SDD (strongly encouraged)</w:t>
            </w:r>
          </w:p>
          <w:p w:rsidR="003957B1" w:rsidRPr="003022D7" w:rsidRDefault="003957B1" w:rsidP="00EB3C2C">
            <w:pPr>
              <w:tabs>
                <w:tab w:val="left" w:pos="2715"/>
              </w:tabs>
              <w:rPr>
                <w:rFonts w:ascii="Arial" w:hAnsi="Arial" w:cs="Arial"/>
                <w:lang w:val="en-AU"/>
              </w:rPr>
            </w:pPr>
            <w:r w:rsidRPr="003022D7">
              <w:rPr>
                <w:rFonts w:ascii="Arial" w:hAnsi="Arial" w:cs="Arial"/>
                <w:lang w:val="en-AU"/>
              </w:rPr>
              <w:t>• Accidental loss and breakage insurance (strongly encouraged)</w:t>
            </w:r>
          </w:p>
        </w:tc>
      </w:tr>
    </w:tbl>
    <w:p w:rsidR="003957B1" w:rsidRPr="003022D7" w:rsidRDefault="003957B1" w:rsidP="003957B1">
      <w:pPr>
        <w:tabs>
          <w:tab w:val="left" w:pos="2715"/>
        </w:tabs>
        <w:rPr>
          <w:rFonts w:ascii="Arial" w:hAnsi="Arial" w:cs="Arial"/>
          <w:sz w:val="22"/>
          <w:szCs w:val="22"/>
          <w:lang w:val="en-AU"/>
        </w:rPr>
      </w:pPr>
    </w:p>
    <w:p w:rsidR="003957B1" w:rsidRPr="003022D7" w:rsidRDefault="003957B1" w:rsidP="003957B1">
      <w:pPr>
        <w:tabs>
          <w:tab w:val="left" w:pos="2715"/>
        </w:tabs>
        <w:rPr>
          <w:rFonts w:ascii="Arial" w:hAnsi="Arial" w:cs="Arial"/>
          <w:b/>
          <w:sz w:val="22"/>
          <w:szCs w:val="22"/>
          <w:u w:val="single"/>
          <w:lang w:val="en-AU"/>
        </w:rPr>
      </w:pPr>
      <w:r w:rsidRPr="003022D7">
        <w:rPr>
          <w:rFonts w:ascii="Arial" w:hAnsi="Arial" w:cs="Arial"/>
          <w:b/>
          <w:sz w:val="22"/>
          <w:szCs w:val="22"/>
          <w:u w:val="single"/>
          <w:lang w:val="en-AU"/>
        </w:rPr>
        <w:t>Functional Specification</w:t>
      </w:r>
    </w:p>
    <w:p w:rsidR="003957B1" w:rsidRPr="003022D7" w:rsidRDefault="003957B1" w:rsidP="003957B1">
      <w:pPr>
        <w:rPr>
          <w:rFonts w:ascii="Arial" w:hAnsi="Arial" w:cs="Arial"/>
          <w:sz w:val="22"/>
          <w:szCs w:val="22"/>
          <w:lang w:val="en-AU"/>
        </w:rPr>
      </w:pPr>
    </w:p>
    <w:p w:rsidR="003957B1" w:rsidRPr="003022D7" w:rsidRDefault="003957B1" w:rsidP="003957B1">
      <w:pPr>
        <w:rPr>
          <w:rFonts w:ascii="Arial" w:hAnsi="Arial" w:cs="Arial"/>
          <w:sz w:val="22"/>
          <w:szCs w:val="22"/>
          <w:lang w:val="en-AU"/>
        </w:rPr>
      </w:pPr>
      <w:r w:rsidRPr="003022D7">
        <w:rPr>
          <w:rFonts w:ascii="Arial" w:hAnsi="Arial" w:cs="Arial"/>
          <w:sz w:val="22"/>
          <w:szCs w:val="22"/>
          <w:lang w:val="en-AU"/>
        </w:rPr>
        <w:t>The device must also meet the following functional requirements pertaining to application software</w:t>
      </w:r>
    </w:p>
    <w:p w:rsidR="003957B1" w:rsidRPr="003022D7" w:rsidRDefault="003957B1" w:rsidP="003957B1">
      <w:pPr>
        <w:rPr>
          <w:rFonts w:ascii="Arial" w:hAnsi="Arial" w:cs="Arial"/>
          <w:sz w:val="22"/>
          <w:szCs w:val="22"/>
          <w:lang w:val="en-AU"/>
        </w:rPr>
      </w:pPr>
    </w:p>
    <w:tbl>
      <w:tblPr>
        <w:tblStyle w:val="TableGrid"/>
        <w:tblW w:w="0" w:type="auto"/>
        <w:tblLook w:val="04A0" w:firstRow="1" w:lastRow="0" w:firstColumn="1" w:lastColumn="0" w:noHBand="0" w:noVBand="1"/>
      </w:tblPr>
      <w:tblGrid>
        <w:gridCol w:w="3256"/>
        <w:gridCol w:w="7082"/>
      </w:tblGrid>
      <w:tr w:rsidR="003957B1" w:rsidRPr="003022D7" w:rsidTr="00EB3C2C">
        <w:tc>
          <w:tcPr>
            <w:tcW w:w="3256" w:type="dxa"/>
          </w:tcPr>
          <w:p w:rsidR="003957B1" w:rsidRPr="003022D7" w:rsidRDefault="003957B1" w:rsidP="00EB3C2C">
            <w:pPr>
              <w:rPr>
                <w:rFonts w:ascii="Arial" w:hAnsi="Arial" w:cs="Arial"/>
                <w:lang w:val="en-AU"/>
              </w:rPr>
            </w:pPr>
            <w:r w:rsidRPr="003022D7">
              <w:rPr>
                <w:rFonts w:ascii="Arial" w:hAnsi="Arial" w:cs="Arial"/>
                <w:lang w:val="en-AU"/>
              </w:rPr>
              <w:t>General Education Software</w:t>
            </w:r>
          </w:p>
        </w:tc>
        <w:tc>
          <w:tcPr>
            <w:tcW w:w="7082" w:type="dxa"/>
          </w:tcPr>
          <w:p w:rsidR="003957B1" w:rsidRPr="003022D7" w:rsidRDefault="003957B1" w:rsidP="00EB3C2C">
            <w:pPr>
              <w:rPr>
                <w:rFonts w:ascii="Arial" w:hAnsi="Arial" w:cs="Arial"/>
                <w:lang w:val="en-AU"/>
              </w:rPr>
            </w:pPr>
            <w:r w:rsidRPr="003022D7">
              <w:rPr>
                <w:rFonts w:ascii="Arial" w:hAnsi="Arial" w:cs="Arial"/>
                <w:lang w:val="en-AU"/>
              </w:rPr>
              <w:t xml:space="preserve">Web browser: </w:t>
            </w:r>
          </w:p>
          <w:p w:rsidR="003957B1" w:rsidRPr="003022D7" w:rsidRDefault="003957B1" w:rsidP="003957B1">
            <w:pPr>
              <w:pStyle w:val="ListParagraph"/>
              <w:numPr>
                <w:ilvl w:val="0"/>
                <w:numId w:val="9"/>
              </w:numPr>
              <w:rPr>
                <w:rFonts w:ascii="Arial" w:hAnsi="Arial" w:cs="Arial"/>
                <w:lang w:val="en-AU"/>
              </w:rPr>
            </w:pPr>
            <w:r w:rsidRPr="003022D7">
              <w:rPr>
                <w:rFonts w:ascii="Arial" w:hAnsi="Arial" w:cs="Arial"/>
                <w:lang w:val="en-AU"/>
              </w:rPr>
              <w:t>Internet Explorer 11 or newer</w:t>
            </w:r>
          </w:p>
          <w:p w:rsidR="003957B1" w:rsidRPr="003022D7" w:rsidRDefault="003957B1" w:rsidP="003957B1">
            <w:pPr>
              <w:pStyle w:val="ListParagraph"/>
              <w:numPr>
                <w:ilvl w:val="0"/>
                <w:numId w:val="9"/>
              </w:numPr>
              <w:rPr>
                <w:rFonts w:ascii="Arial" w:hAnsi="Arial" w:cs="Arial"/>
                <w:lang w:val="en-AU"/>
              </w:rPr>
            </w:pPr>
            <w:r w:rsidRPr="003022D7">
              <w:rPr>
                <w:rFonts w:ascii="Arial" w:hAnsi="Arial" w:cs="Arial"/>
                <w:lang w:val="en-AU"/>
              </w:rPr>
              <w:t>Google Chrome 32 or newer</w:t>
            </w:r>
          </w:p>
          <w:p w:rsidR="003957B1" w:rsidRPr="003022D7" w:rsidRDefault="003957B1" w:rsidP="003957B1">
            <w:pPr>
              <w:pStyle w:val="ListParagraph"/>
              <w:numPr>
                <w:ilvl w:val="0"/>
                <w:numId w:val="9"/>
              </w:numPr>
              <w:rPr>
                <w:rFonts w:ascii="Arial" w:hAnsi="Arial" w:cs="Arial"/>
                <w:lang w:val="en-AU"/>
              </w:rPr>
            </w:pPr>
            <w:r w:rsidRPr="003022D7">
              <w:rPr>
                <w:rFonts w:ascii="Arial" w:hAnsi="Arial" w:cs="Arial"/>
                <w:lang w:val="en-AU"/>
              </w:rPr>
              <w:t>Microsoft Edge 20.1 or newer</w:t>
            </w:r>
          </w:p>
          <w:p w:rsidR="003957B1" w:rsidRPr="003022D7" w:rsidRDefault="003957B1" w:rsidP="003957B1">
            <w:pPr>
              <w:pStyle w:val="ListParagraph"/>
              <w:numPr>
                <w:ilvl w:val="0"/>
                <w:numId w:val="9"/>
              </w:numPr>
              <w:rPr>
                <w:rFonts w:ascii="Arial" w:hAnsi="Arial" w:cs="Arial"/>
                <w:lang w:val="en-AU"/>
              </w:rPr>
            </w:pPr>
            <w:r w:rsidRPr="003022D7">
              <w:rPr>
                <w:rFonts w:ascii="Arial" w:hAnsi="Arial" w:cs="Arial"/>
                <w:lang w:val="en-AU"/>
              </w:rPr>
              <w:t>Firefox browser 40 or newer</w:t>
            </w:r>
          </w:p>
          <w:p w:rsidR="003957B1" w:rsidRPr="003022D7" w:rsidRDefault="003957B1" w:rsidP="003957B1">
            <w:pPr>
              <w:pStyle w:val="ListParagraph"/>
              <w:numPr>
                <w:ilvl w:val="0"/>
                <w:numId w:val="9"/>
              </w:numPr>
              <w:rPr>
                <w:rFonts w:ascii="Arial" w:hAnsi="Arial" w:cs="Arial"/>
                <w:lang w:val="en-AU"/>
              </w:rPr>
            </w:pPr>
            <w:r w:rsidRPr="003022D7">
              <w:rPr>
                <w:rFonts w:ascii="Arial" w:hAnsi="Arial" w:cs="Arial"/>
                <w:lang w:val="en-AU"/>
              </w:rPr>
              <w:t>Safari browser 7 or newer</w:t>
            </w:r>
          </w:p>
          <w:p w:rsidR="003957B1" w:rsidRPr="003022D7" w:rsidRDefault="003957B1" w:rsidP="00EB3C2C">
            <w:pPr>
              <w:pStyle w:val="ListParagraph"/>
              <w:ind w:left="720"/>
              <w:rPr>
                <w:rFonts w:ascii="Arial" w:hAnsi="Arial" w:cs="Arial"/>
                <w:lang w:val="en-AU"/>
              </w:rPr>
            </w:pPr>
          </w:p>
          <w:p w:rsidR="003957B1" w:rsidRPr="003022D7" w:rsidRDefault="003957B1" w:rsidP="00EB3C2C">
            <w:pPr>
              <w:rPr>
                <w:rFonts w:ascii="Arial" w:hAnsi="Arial" w:cs="Arial"/>
                <w:lang w:val="en-AU"/>
              </w:rPr>
            </w:pPr>
            <w:r w:rsidRPr="003022D7">
              <w:rPr>
                <w:rFonts w:ascii="Arial" w:hAnsi="Arial" w:cs="Arial"/>
                <w:lang w:val="en-AU"/>
              </w:rPr>
              <w:t>• Word Processor, Spreadsheet &amp; Presentation Package: Examples include Microsoft Office Suite, Google Apps (Chromebooks).</w:t>
            </w:r>
          </w:p>
          <w:p w:rsidR="003957B1" w:rsidRPr="003022D7" w:rsidRDefault="003957B1" w:rsidP="00EB3C2C">
            <w:pPr>
              <w:rPr>
                <w:rFonts w:ascii="Arial" w:hAnsi="Arial" w:cs="Arial"/>
                <w:lang w:val="en-AU"/>
              </w:rPr>
            </w:pPr>
          </w:p>
          <w:p w:rsidR="003957B1" w:rsidRPr="003022D7" w:rsidRDefault="003957B1" w:rsidP="00EB3C2C">
            <w:pPr>
              <w:rPr>
                <w:rFonts w:ascii="Arial" w:hAnsi="Arial" w:cs="Arial"/>
                <w:lang w:val="en-AU"/>
              </w:rPr>
            </w:pPr>
            <w:r w:rsidRPr="003022D7">
              <w:rPr>
                <w:rFonts w:ascii="Arial" w:hAnsi="Arial" w:cs="Arial"/>
                <w:i/>
                <w:lang w:val="en-AU"/>
              </w:rPr>
              <w:t>Microsoft Office and Adobe products are provided to all DEC students free of charge. These are most compatible with Microsoft Windows and can be downloaded through the Student Portal</w:t>
            </w:r>
            <w:r w:rsidRPr="003022D7">
              <w:rPr>
                <w:rFonts w:ascii="Arial" w:hAnsi="Arial" w:cs="Arial"/>
                <w:lang w:val="en-AU"/>
              </w:rPr>
              <w:t xml:space="preserve">. </w:t>
            </w:r>
          </w:p>
        </w:tc>
      </w:tr>
      <w:tr w:rsidR="003957B1" w:rsidRPr="003022D7" w:rsidTr="00EB3C2C">
        <w:tc>
          <w:tcPr>
            <w:tcW w:w="3256" w:type="dxa"/>
          </w:tcPr>
          <w:p w:rsidR="003957B1" w:rsidRPr="003022D7" w:rsidRDefault="003957B1" w:rsidP="00EB3C2C">
            <w:pPr>
              <w:rPr>
                <w:rFonts w:ascii="Arial" w:hAnsi="Arial" w:cs="Arial"/>
                <w:lang w:val="en-AU"/>
              </w:rPr>
            </w:pPr>
            <w:r w:rsidRPr="003022D7">
              <w:rPr>
                <w:rFonts w:ascii="Arial" w:hAnsi="Arial" w:cs="Arial"/>
                <w:lang w:val="en-AU"/>
              </w:rPr>
              <w:t>Back up</w:t>
            </w:r>
          </w:p>
        </w:tc>
        <w:tc>
          <w:tcPr>
            <w:tcW w:w="7082" w:type="dxa"/>
          </w:tcPr>
          <w:p w:rsidR="003957B1" w:rsidRPr="003022D7" w:rsidRDefault="003957B1" w:rsidP="00EB3C2C">
            <w:pPr>
              <w:rPr>
                <w:rFonts w:ascii="Arial" w:hAnsi="Arial" w:cs="Arial"/>
                <w:lang w:val="en-AU"/>
              </w:rPr>
            </w:pPr>
            <w:r w:rsidRPr="003022D7">
              <w:rPr>
                <w:rFonts w:ascii="Arial" w:hAnsi="Arial" w:cs="Arial"/>
                <w:lang w:val="en-AU"/>
              </w:rPr>
              <w:t>Cloud or USB based backup solution</w:t>
            </w:r>
          </w:p>
          <w:p w:rsidR="003957B1" w:rsidRPr="003022D7" w:rsidRDefault="003957B1" w:rsidP="00EB3C2C">
            <w:pPr>
              <w:rPr>
                <w:rFonts w:ascii="Arial" w:hAnsi="Arial" w:cs="Arial"/>
                <w:lang w:val="en-AU"/>
              </w:rPr>
            </w:pPr>
            <w:r w:rsidRPr="003022D7">
              <w:rPr>
                <w:rFonts w:ascii="Arial" w:hAnsi="Arial" w:cs="Arial"/>
                <w:lang w:val="en-AU"/>
              </w:rPr>
              <w:t>Students must ensure that their files are regularly backed up. Note that not all “cloud” based solutions will work through the DOE network.</w:t>
            </w:r>
          </w:p>
        </w:tc>
      </w:tr>
      <w:tr w:rsidR="003957B1" w:rsidRPr="003022D7" w:rsidTr="00EB3C2C">
        <w:tc>
          <w:tcPr>
            <w:tcW w:w="3256" w:type="dxa"/>
          </w:tcPr>
          <w:p w:rsidR="003957B1" w:rsidRPr="003022D7" w:rsidRDefault="003957B1" w:rsidP="00EB3C2C">
            <w:pPr>
              <w:rPr>
                <w:rFonts w:ascii="Arial" w:hAnsi="Arial" w:cs="Arial"/>
                <w:lang w:val="en-AU"/>
              </w:rPr>
            </w:pPr>
            <w:r w:rsidRPr="003022D7">
              <w:rPr>
                <w:rFonts w:ascii="Arial" w:hAnsi="Arial" w:cs="Arial"/>
                <w:lang w:val="en-AU"/>
              </w:rPr>
              <w:t>Security/Virus Protection Software</w:t>
            </w:r>
            <w:r w:rsidR="003022D7" w:rsidRPr="003022D7">
              <w:rPr>
                <w:rFonts w:ascii="Arial" w:hAnsi="Arial" w:cs="Arial"/>
                <w:lang w:val="en-AU"/>
              </w:rPr>
              <w:t>9373</w:t>
            </w:r>
          </w:p>
          <w:p w:rsidR="003022D7" w:rsidRPr="003022D7" w:rsidRDefault="003022D7" w:rsidP="00EB3C2C">
            <w:pPr>
              <w:rPr>
                <w:rFonts w:ascii="Arial" w:hAnsi="Arial" w:cs="Arial"/>
                <w:lang w:val="en-AU"/>
              </w:rPr>
            </w:pPr>
          </w:p>
        </w:tc>
        <w:tc>
          <w:tcPr>
            <w:tcW w:w="7082" w:type="dxa"/>
          </w:tcPr>
          <w:p w:rsidR="003957B1" w:rsidRPr="003022D7" w:rsidRDefault="003957B1" w:rsidP="00EB3C2C">
            <w:pPr>
              <w:rPr>
                <w:rFonts w:ascii="Arial" w:hAnsi="Arial" w:cs="Arial"/>
                <w:lang w:val="en-AU"/>
              </w:rPr>
            </w:pPr>
            <w:r w:rsidRPr="003022D7">
              <w:rPr>
                <w:rFonts w:ascii="Arial" w:hAnsi="Arial" w:cs="Arial"/>
                <w:lang w:val="en-AU"/>
              </w:rPr>
              <w:t xml:space="preserve">Current and reputable security / virus protection software. A declaration will need to be signed and returned to school. This will be sent home in due course. </w:t>
            </w:r>
          </w:p>
        </w:tc>
      </w:tr>
    </w:tbl>
    <w:p w:rsidR="00190B4B" w:rsidRPr="003022D7" w:rsidRDefault="00190B4B" w:rsidP="004429FF">
      <w:pPr>
        <w:widowControl w:val="0"/>
        <w:jc w:val="both"/>
        <w:rPr>
          <w:rFonts w:ascii="Arial" w:eastAsia="Calibri" w:hAnsi="Arial" w:cs="Arial"/>
          <w:color w:val="000000"/>
          <w:sz w:val="22"/>
          <w:szCs w:val="22"/>
          <w:lang w:eastAsia="en-AU"/>
        </w:rPr>
      </w:pPr>
    </w:p>
    <w:sectPr w:rsidR="00190B4B" w:rsidRPr="003022D7" w:rsidSect="004429FF">
      <w:footerReference w:type="default" r:id="rId10"/>
      <w:pgSz w:w="11900" w:h="16840"/>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FF" w:rsidRDefault="004429FF" w:rsidP="004429FF">
      <w:r>
        <w:separator/>
      </w:r>
    </w:p>
  </w:endnote>
  <w:endnote w:type="continuationSeparator" w:id="0">
    <w:p w:rsidR="004429FF" w:rsidRDefault="004429FF" w:rsidP="004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FF" w:rsidRPr="004429FF" w:rsidRDefault="004429FF" w:rsidP="004429FF">
    <w:pPr>
      <w:pStyle w:val="Footer"/>
      <w:jc w:val="right"/>
      <w:rPr>
        <w:color w:val="A6A6A6" w:themeColor="background1" w:themeShade="A6"/>
        <w:sz w:val="16"/>
        <w:szCs w:val="16"/>
      </w:rPr>
    </w:pPr>
    <w:r w:rsidRPr="004429FF">
      <w:rPr>
        <w:color w:val="A6A6A6" w:themeColor="background1" w:themeShade="A6"/>
        <w:sz w:val="16"/>
        <w:szCs w:val="16"/>
      </w:rPr>
      <w:fldChar w:fldCharType="begin"/>
    </w:r>
    <w:r w:rsidRPr="004429FF">
      <w:rPr>
        <w:color w:val="A6A6A6" w:themeColor="background1" w:themeShade="A6"/>
        <w:sz w:val="16"/>
        <w:szCs w:val="16"/>
      </w:rPr>
      <w:instrText xml:space="preserve"> FILENAME \p \* MERGEFORMAT </w:instrText>
    </w:r>
    <w:r w:rsidRPr="004429FF">
      <w:rPr>
        <w:color w:val="A6A6A6" w:themeColor="background1" w:themeShade="A6"/>
        <w:sz w:val="16"/>
        <w:szCs w:val="16"/>
      </w:rPr>
      <w:fldChar w:fldCharType="separate"/>
    </w:r>
    <w:r w:rsidR="00AE508E">
      <w:rPr>
        <w:noProof/>
        <w:color w:val="A6A6A6" w:themeColor="background1" w:themeShade="A6"/>
        <w:sz w:val="16"/>
        <w:szCs w:val="16"/>
      </w:rPr>
      <w:t>T:\Office\Administration\Notes 2018\TFL Parent Info Note.docx</w:t>
    </w:r>
    <w:r w:rsidRPr="004429FF">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FF" w:rsidRDefault="004429FF" w:rsidP="004429FF">
      <w:r>
        <w:separator/>
      </w:r>
    </w:p>
  </w:footnote>
  <w:footnote w:type="continuationSeparator" w:id="0">
    <w:p w:rsidR="004429FF" w:rsidRDefault="004429FF" w:rsidP="004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72E"/>
    <w:multiLevelType w:val="hybridMultilevel"/>
    <w:tmpl w:val="4A1A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6BF"/>
    <w:multiLevelType w:val="hybridMultilevel"/>
    <w:tmpl w:val="352C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E4FB4"/>
    <w:multiLevelType w:val="hybridMultilevel"/>
    <w:tmpl w:val="0C50A5FA"/>
    <w:lvl w:ilvl="0" w:tplc="092E8B8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30583"/>
    <w:multiLevelType w:val="hybridMultilevel"/>
    <w:tmpl w:val="4352E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713C9"/>
    <w:multiLevelType w:val="hybridMultilevel"/>
    <w:tmpl w:val="81C6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54175"/>
    <w:multiLevelType w:val="hybridMultilevel"/>
    <w:tmpl w:val="20CA5DD4"/>
    <w:lvl w:ilvl="0" w:tplc="A70E59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94122C"/>
    <w:multiLevelType w:val="hybridMultilevel"/>
    <w:tmpl w:val="988A8750"/>
    <w:lvl w:ilvl="0" w:tplc="BD5E6BE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13DE2"/>
    <w:multiLevelType w:val="hybridMultilevel"/>
    <w:tmpl w:val="6C2C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580469"/>
    <w:multiLevelType w:val="hybridMultilevel"/>
    <w:tmpl w:val="9FAE8056"/>
    <w:lvl w:ilvl="0" w:tplc="848C608C">
      <w:start w:val="1"/>
      <w:numFmt w:val="bullet"/>
      <w:lvlText w:val=""/>
      <w:lvlJc w:val="left"/>
      <w:pPr>
        <w:ind w:left="1440" w:hanging="360"/>
      </w:pPr>
      <w:rPr>
        <w:rFonts w:ascii="Wingdings" w:hAnsi="Wingdings" w:hint="default"/>
      </w:rPr>
    </w:lvl>
    <w:lvl w:ilvl="1" w:tplc="527AA638" w:tentative="1">
      <w:start w:val="1"/>
      <w:numFmt w:val="bullet"/>
      <w:lvlText w:val="o"/>
      <w:lvlJc w:val="left"/>
      <w:pPr>
        <w:ind w:left="2160" w:hanging="360"/>
      </w:pPr>
      <w:rPr>
        <w:rFonts w:ascii="Courier New" w:hAnsi="Courier New" w:cs="Courier New" w:hint="default"/>
      </w:rPr>
    </w:lvl>
    <w:lvl w:ilvl="2" w:tplc="430EBB42" w:tentative="1">
      <w:start w:val="1"/>
      <w:numFmt w:val="bullet"/>
      <w:lvlText w:val=""/>
      <w:lvlJc w:val="left"/>
      <w:pPr>
        <w:ind w:left="2880" w:hanging="360"/>
      </w:pPr>
      <w:rPr>
        <w:rFonts w:ascii="Wingdings" w:hAnsi="Wingdings" w:hint="default"/>
      </w:rPr>
    </w:lvl>
    <w:lvl w:ilvl="3" w:tplc="8932EA22" w:tentative="1">
      <w:start w:val="1"/>
      <w:numFmt w:val="bullet"/>
      <w:lvlText w:val=""/>
      <w:lvlJc w:val="left"/>
      <w:pPr>
        <w:ind w:left="3600" w:hanging="360"/>
      </w:pPr>
      <w:rPr>
        <w:rFonts w:ascii="Symbol" w:hAnsi="Symbol" w:hint="default"/>
      </w:rPr>
    </w:lvl>
    <w:lvl w:ilvl="4" w:tplc="DE7E2E20" w:tentative="1">
      <w:start w:val="1"/>
      <w:numFmt w:val="bullet"/>
      <w:lvlText w:val="o"/>
      <w:lvlJc w:val="left"/>
      <w:pPr>
        <w:ind w:left="4320" w:hanging="360"/>
      </w:pPr>
      <w:rPr>
        <w:rFonts w:ascii="Courier New" w:hAnsi="Courier New" w:cs="Courier New" w:hint="default"/>
      </w:rPr>
    </w:lvl>
    <w:lvl w:ilvl="5" w:tplc="FC248508" w:tentative="1">
      <w:start w:val="1"/>
      <w:numFmt w:val="bullet"/>
      <w:lvlText w:val=""/>
      <w:lvlJc w:val="left"/>
      <w:pPr>
        <w:ind w:left="5040" w:hanging="360"/>
      </w:pPr>
      <w:rPr>
        <w:rFonts w:ascii="Wingdings" w:hAnsi="Wingdings" w:hint="default"/>
      </w:rPr>
    </w:lvl>
    <w:lvl w:ilvl="6" w:tplc="F08497E8" w:tentative="1">
      <w:start w:val="1"/>
      <w:numFmt w:val="bullet"/>
      <w:lvlText w:val=""/>
      <w:lvlJc w:val="left"/>
      <w:pPr>
        <w:ind w:left="5760" w:hanging="360"/>
      </w:pPr>
      <w:rPr>
        <w:rFonts w:ascii="Symbol" w:hAnsi="Symbol" w:hint="default"/>
      </w:rPr>
    </w:lvl>
    <w:lvl w:ilvl="7" w:tplc="45901168" w:tentative="1">
      <w:start w:val="1"/>
      <w:numFmt w:val="bullet"/>
      <w:lvlText w:val="o"/>
      <w:lvlJc w:val="left"/>
      <w:pPr>
        <w:ind w:left="6480" w:hanging="360"/>
      </w:pPr>
      <w:rPr>
        <w:rFonts w:ascii="Courier New" w:hAnsi="Courier New" w:cs="Courier New" w:hint="default"/>
      </w:rPr>
    </w:lvl>
    <w:lvl w:ilvl="8" w:tplc="FF203DAC"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76"/>
    <w:rsid w:val="00037D6E"/>
    <w:rsid w:val="00105930"/>
    <w:rsid w:val="0011224A"/>
    <w:rsid w:val="00112B04"/>
    <w:rsid w:val="00116071"/>
    <w:rsid w:val="00190B4B"/>
    <w:rsid w:val="003022D7"/>
    <w:rsid w:val="00331A6F"/>
    <w:rsid w:val="0034299D"/>
    <w:rsid w:val="003957B1"/>
    <w:rsid w:val="003C47A1"/>
    <w:rsid w:val="00441818"/>
    <w:rsid w:val="004429FF"/>
    <w:rsid w:val="00502B62"/>
    <w:rsid w:val="005120AF"/>
    <w:rsid w:val="00552B40"/>
    <w:rsid w:val="00585EC1"/>
    <w:rsid w:val="005F656C"/>
    <w:rsid w:val="00630B8C"/>
    <w:rsid w:val="006E52A0"/>
    <w:rsid w:val="006E6919"/>
    <w:rsid w:val="00725BB8"/>
    <w:rsid w:val="007F297D"/>
    <w:rsid w:val="0083553A"/>
    <w:rsid w:val="00855682"/>
    <w:rsid w:val="00856ADD"/>
    <w:rsid w:val="00870B40"/>
    <w:rsid w:val="008A448C"/>
    <w:rsid w:val="00945076"/>
    <w:rsid w:val="00955211"/>
    <w:rsid w:val="00976247"/>
    <w:rsid w:val="0099350A"/>
    <w:rsid w:val="009D37EA"/>
    <w:rsid w:val="00A304E5"/>
    <w:rsid w:val="00A9058C"/>
    <w:rsid w:val="00A90748"/>
    <w:rsid w:val="00AE508E"/>
    <w:rsid w:val="00B06C7A"/>
    <w:rsid w:val="00B52FAC"/>
    <w:rsid w:val="00CF7646"/>
    <w:rsid w:val="00D61A95"/>
    <w:rsid w:val="00D715FE"/>
    <w:rsid w:val="00F45BDD"/>
    <w:rsid w:val="00FD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910E4"/>
  <w14:defaultImageDpi w14:val="300"/>
  <w15:docId w15:val="{9829A245-7C6E-4C73-9B9E-C7952260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5BB8"/>
    <w:pPr>
      <w:keepNext/>
      <w:outlineLvl w:val="0"/>
    </w:pPr>
    <w:rPr>
      <w:rFonts w:ascii="Arial" w:eastAsia="Times New Roman" w:hAnsi="Arial" w:cs="Arial"/>
      <w:sz w:val="28"/>
      <w:lang w:val="en-AU"/>
    </w:rPr>
  </w:style>
  <w:style w:type="paragraph" w:styleId="Heading3">
    <w:name w:val="heading 3"/>
    <w:basedOn w:val="Normal"/>
    <w:next w:val="Normal"/>
    <w:link w:val="Heading3Char"/>
    <w:qFormat/>
    <w:rsid w:val="00725BB8"/>
    <w:pPr>
      <w:keepNext/>
      <w:outlineLvl w:val="2"/>
    </w:pPr>
    <w:rPr>
      <w:rFonts w:ascii="Arial" w:eastAsia="Times New Roman" w:hAnsi="Arial" w:cs="Arial"/>
      <w:b/>
      <w:bCs/>
      <w:sz w:val="22"/>
      <w:lang w:val="en-AU"/>
    </w:rPr>
  </w:style>
  <w:style w:type="paragraph" w:styleId="Heading4">
    <w:name w:val="heading 4"/>
    <w:basedOn w:val="Normal"/>
    <w:next w:val="Normal"/>
    <w:link w:val="Heading4Char"/>
    <w:qFormat/>
    <w:rsid w:val="00725BB8"/>
    <w:pPr>
      <w:keepNext/>
      <w:outlineLvl w:val="3"/>
    </w:pPr>
    <w:rPr>
      <w:rFonts w:ascii="Arial" w:eastAsia="Times New Roman" w:hAnsi="Arial" w:cs="Arial"/>
      <w:i/>
      <w:i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076"/>
    <w:rPr>
      <w:rFonts w:ascii="Lucida Grande" w:hAnsi="Lucida Grande" w:cs="Lucida Grande"/>
      <w:sz w:val="18"/>
      <w:szCs w:val="18"/>
    </w:rPr>
  </w:style>
  <w:style w:type="character" w:styleId="Hyperlink">
    <w:name w:val="Hyperlink"/>
    <w:basedOn w:val="DefaultParagraphFont"/>
    <w:uiPriority w:val="99"/>
    <w:unhideWhenUsed/>
    <w:rsid w:val="00725BB8"/>
    <w:rPr>
      <w:color w:val="0000FF" w:themeColor="hyperlink"/>
      <w:u w:val="single"/>
    </w:rPr>
  </w:style>
  <w:style w:type="character" w:customStyle="1" w:styleId="Heading1Char">
    <w:name w:val="Heading 1 Char"/>
    <w:basedOn w:val="DefaultParagraphFont"/>
    <w:link w:val="Heading1"/>
    <w:rsid w:val="00725BB8"/>
    <w:rPr>
      <w:rFonts w:ascii="Arial" w:eastAsia="Times New Roman" w:hAnsi="Arial" w:cs="Arial"/>
      <w:sz w:val="28"/>
      <w:lang w:val="en-AU"/>
    </w:rPr>
  </w:style>
  <w:style w:type="character" w:customStyle="1" w:styleId="Heading3Char">
    <w:name w:val="Heading 3 Char"/>
    <w:basedOn w:val="DefaultParagraphFont"/>
    <w:link w:val="Heading3"/>
    <w:rsid w:val="00725BB8"/>
    <w:rPr>
      <w:rFonts w:ascii="Arial" w:eastAsia="Times New Roman" w:hAnsi="Arial" w:cs="Arial"/>
      <w:b/>
      <w:bCs/>
      <w:sz w:val="22"/>
      <w:lang w:val="en-AU"/>
    </w:rPr>
  </w:style>
  <w:style w:type="character" w:customStyle="1" w:styleId="Heading4Char">
    <w:name w:val="Heading 4 Char"/>
    <w:basedOn w:val="DefaultParagraphFont"/>
    <w:link w:val="Heading4"/>
    <w:rsid w:val="00725BB8"/>
    <w:rPr>
      <w:rFonts w:ascii="Arial" w:eastAsia="Times New Roman" w:hAnsi="Arial" w:cs="Arial"/>
      <w:i/>
      <w:iCs/>
      <w:sz w:val="22"/>
      <w:lang w:val="en-AU"/>
    </w:rPr>
  </w:style>
  <w:style w:type="paragraph" w:styleId="Title">
    <w:name w:val="Title"/>
    <w:basedOn w:val="Normal"/>
    <w:link w:val="TitleChar"/>
    <w:qFormat/>
    <w:rsid w:val="00725BB8"/>
    <w:pPr>
      <w:jc w:val="center"/>
    </w:pPr>
    <w:rPr>
      <w:rFonts w:ascii="Arial" w:eastAsia="Times New Roman" w:hAnsi="Arial" w:cs="Arial"/>
      <w:b/>
      <w:bCs/>
      <w:sz w:val="28"/>
      <w:lang w:val="en-AU"/>
    </w:rPr>
  </w:style>
  <w:style w:type="character" w:customStyle="1" w:styleId="TitleChar">
    <w:name w:val="Title Char"/>
    <w:basedOn w:val="DefaultParagraphFont"/>
    <w:link w:val="Title"/>
    <w:rsid w:val="00725BB8"/>
    <w:rPr>
      <w:rFonts w:ascii="Arial" w:eastAsia="Times New Roman" w:hAnsi="Arial" w:cs="Arial"/>
      <w:b/>
      <w:bCs/>
      <w:sz w:val="28"/>
      <w:lang w:val="en-AU"/>
    </w:rPr>
  </w:style>
  <w:style w:type="paragraph" w:styleId="Subtitle">
    <w:name w:val="Subtitle"/>
    <w:basedOn w:val="Normal"/>
    <w:link w:val="SubtitleChar"/>
    <w:qFormat/>
    <w:rsid w:val="00725BB8"/>
    <w:pPr>
      <w:jc w:val="center"/>
    </w:pPr>
    <w:rPr>
      <w:rFonts w:ascii="Arial" w:eastAsia="Times New Roman" w:hAnsi="Arial" w:cs="Arial"/>
      <w:b/>
      <w:bCs/>
      <w:sz w:val="22"/>
      <w:lang w:val="en-AU"/>
    </w:rPr>
  </w:style>
  <w:style w:type="character" w:customStyle="1" w:styleId="SubtitleChar">
    <w:name w:val="Subtitle Char"/>
    <w:basedOn w:val="DefaultParagraphFont"/>
    <w:link w:val="Subtitle"/>
    <w:rsid w:val="00725BB8"/>
    <w:rPr>
      <w:rFonts w:ascii="Arial" w:eastAsia="Times New Roman" w:hAnsi="Arial" w:cs="Arial"/>
      <w:b/>
      <w:bCs/>
      <w:sz w:val="22"/>
      <w:lang w:val="en-AU"/>
    </w:rPr>
  </w:style>
  <w:style w:type="paragraph" w:customStyle="1" w:styleId="Default">
    <w:name w:val="Default"/>
    <w:rsid w:val="009D37EA"/>
    <w:pPr>
      <w:autoSpaceDE w:val="0"/>
      <w:autoSpaceDN w:val="0"/>
      <w:adjustRightInd w:val="0"/>
    </w:pPr>
    <w:rPr>
      <w:rFonts w:ascii="Calibri" w:hAnsi="Calibri" w:cs="Calibri"/>
      <w:color w:val="000000"/>
      <w:lang w:val="en-AU"/>
    </w:rPr>
  </w:style>
  <w:style w:type="paragraph" w:styleId="ListParagraph">
    <w:name w:val="List Paragraph"/>
    <w:basedOn w:val="Normal"/>
    <w:uiPriority w:val="34"/>
    <w:qFormat/>
    <w:rsid w:val="003957B1"/>
    <w:pPr>
      <w:widowControl w:val="0"/>
    </w:pPr>
    <w:rPr>
      <w:rFonts w:eastAsiaTheme="minorHAnsi"/>
      <w:sz w:val="22"/>
      <w:szCs w:val="22"/>
    </w:rPr>
  </w:style>
  <w:style w:type="table" w:styleId="TableGrid">
    <w:name w:val="Table Grid"/>
    <w:basedOn w:val="TableNormal"/>
    <w:uiPriority w:val="59"/>
    <w:rsid w:val="003957B1"/>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9FF"/>
    <w:pPr>
      <w:tabs>
        <w:tab w:val="center" w:pos="4513"/>
        <w:tab w:val="right" w:pos="9026"/>
      </w:tabs>
    </w:pPr>
  </w:style>
  <w:style w:type="character" w:customStyle="1" w:styleId="HeaderChar">
    <w:name w:val="Header Char"/>
    <w:basedOn w:val="DefaultParagraphFont"/>
    <w:link w:val="Header"/>
    <w:uiPriority w:val="99"/>
    <w:rsid w:val="004429FF"/>
  </w:style>
  <w:style w:type="paragraph" w:styleId="Footer">
    <w:name w:val="footer"/>
    <w:basedOn w:val="Normal"/>
    <w:link w:val="FooterChar"/>
    <w:uiPriority w:val="99"/>
    <w:unhideWhenUsed/>
    <w:rsid w:val="004429FF"/>
    <w:pPr>
      <w:tabs>
        <w:tab w:val="center" w:pos="4513"/>
        <w:tab w:val="right" w:pos="9026"/>
      </w:tabs>
    </w:pPr>
  </w:style>
  <w:style w:type="character" w:customStyle="1" w:styleId="FooterChar">
    <w:name w:val="Footer Char"/>
    <w:basedOn w:val="DefaultParagraphFont"/>
    <w:link w:val="Footer"/>
    <w:uiPriority w:val="99"/>
    <w:rsid w:val="004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1722">
      <w:bodyDiv w:val="1"/>
      <w:marLeft w:val="0"/>
      <w:marRight w:val="0"/>
      <w:marTop w:val="0"/>
      <w:marBottom w:val="0"/>
      <w:divBdr>
        <w:top w:val="none" w:sz="0" w:space="0" w:color="auto"/>
        <w:left w:val="none" w:sz="0" w:space="0" w:color="auto"/>
        <w:bottom w:val="none" w:sz="0" w:space="0" w:color="auto"/>
        <w:right w:val="none" w:sz="0" w:space="0" w:color="auto"/>
      </w:divBdr>
      <w:divsChild>
        <w:div w:id="2045985303">
          <w:marLeft w:val="0"/>
          <w:marRight w:val="0"/>
          <w:marTop w:val="0"/>
          <w:marBottom w:val="0"/>
          <w:divBdr>
            <w:top w:val="none" w:sz="0" w:space="0" w:color="auto"/>
            <w:left w:val="none" w:sz="0" w:space="0" w:color="auto"/>
            <w:bottom w:val="none" w:sz="0" w:space="0" w:color="auto"/>
            <w:right w:val="none" w:sz="0" w:space="0" w:color="auto"/>
          </w:divBdr>
          <w:divsChild>
            <w:div w:id="1053844657">
              <w:marLeft w:val="0"/>
              <w:marRight w:val="0"/>
              <w:marTop w:val="0"/>
              <w:marBottom w:val="0"/>
              <w:divBdr>
                <w:top w:val="none" w:sz="0" w:space="0" w:color="auto"/>
                <w:left w:val="none" w:sz="0" w:space="0" w:color="auto"/>
                <w:bottom w:val="none" w:sz="0" w:space="0" w:color="auto"/>
                <w:right w:val="none" w:sz="0" w:space="0" w:color="auto"/>
              </w:divBdr>
              <w:divsChild>
                <w:div w:id="1308390743">
                  <w:marLeft w:val="0"/>
                  <w:marRight w:val="0"/>
                  <w:marTop w:val="0"/>
                  <w:marBottom w:val="0"/>
                  <w:divBdr>
                    <w:top w:val="none" w:sz="0" w:space="0" w:color="auto"/>
                    <w:left w:val="none" w:sz="0" w:space="0" w:color="auto"/>
                    <w:bottom w:val="none" w:sz="0" w:space="0" w:color="auto"/>
                    <w:right w:val="none" w:sz="0" w:space="0" w:color="auto"/>
                  </w:divBdr>
                  <w:divsChild>
                    <w:div w:id="2086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91343">
      <w:bodyDiv w:val="1"/>
      <w:marLeft w:val="0"/>
      <w:marRight w:val="0"/>
      <w:marTop w:val="0"/>
      <w:marBottom w:val="0"/>
      <w:divBdr>
        <w:top w:val="none" w:sz="0" w:space="0" w:color="auto"/>
        <w:left w:val="none" w:sz="0" w:space="0" w:color="auto"/>
        <w:bottom w:val="none" w:sz="0" w:space="0" w:color="auto"/>
        <w:right w:val="none" w:sz="0" w:space="0" w:color="auto"/>
      </w:divBdr>
      <w:divsChild>
        <w:div w:id="828402987">
          <w:marLeft w:val="0"/>
          <w:marRight w:val="0"/>
          <w:marTop w:val="0"/>
          <w:marBottom w:val="0"/>
          <w:divBdr>
            <w:top w:val="none" w:sz="0" w:space="0" w:color="auto"/>
            <w:left w:val="none" w:sz="0" w:space="0" w:color="auto"/>
            <w:bottom w:val="none" w:sz="0" w:space="0" w:color="auto"/>
            <w:right w:val="none" w:sz="0" w:space="0" w:color="auto"/>
          </w:divBdr>
          <w:divsChild>
            <w:div w:id="2038584430">
              <w:marLeft w:val="0"/>
              <w:marRight w:val="0"/>
              <w:marTop w:val="0"/>
              <w:marBottom w:val="0"/>
              <w:divBdr>
                <w:top w:val="none" w:sz="0" w:space="0" w:color="auto"/>
                <w:left w:val="none" w:sz="0" w:space="0" w:color="auto"/>
                <w:bottom w:val="none" w:sz="0" w:space="0" w:color="auto"/>
                <w:right w:val="none" w:sz="0" w:space="0" w:color="auto"/>
              </w:divBdr>
              <w:divsChild>
                <w:div w:id="642009069">
                  <w:marLeft w:val="0"/>
                  <w:marRight w:val="0"/>
                  <w:marTop w:val="0"/>
                  <w:marBottom w:val="0"/>
                  <w:divBdr>
                    <w:top w:val="none" w:sz="0" w:space="0" w:color="auto"/>
                    <w:left w:val="none" w:sz="0" w:space="0" w:color="auto"/>
                    <w:bottom w:val="none" w:sz="0" w:space="0" w:color="auto"/>
                    <w:right w:val="none" w:sz="0" w:space="0" w:color="auto"/>
                  </w:divBdr>
                  <w:divsChild>
                    <w:div w:id="1768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sford-p.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CE84-564C-4696-910A-E121EEAA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Gately</dc:creator>
  <cp:lastModifiedBy>Wells, Lynette</cp:lastModifiedBy>
  <cp:revision>6</cp:revision>
  <cp:lastPrinted>2018-02-22T02:47:00Z</cp:lastPrinted>
  <dcterms:created xsi:type="dcterms:W3CDTF">2018-02-21T22:16:00Z</dcterms:created>
  <dcterms:modified xsi:type="dcterms:W3CDTF">2018-02-22T02:54:00Z</dcterms:modified>
</cp:coreProperties>
</file>